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8B38" w14:textId="377284EE" w:rsidR="00AA5D41" w:rsidRPr="00F81959" w:rsidRDefault="004C135A" w:rsidP="00BE3F23">
      <w:pPr>
        <w:widowControl w:val="0"/>
        <w:autoSpaceDE w:val="0"/>
        <w:autoSpaceDN w:val="0"/>
        <w:adjustRightInd w:val="0"/>
        <w:spacing w:after="240" w:line="480" w:lineRule="atLeast"/>
        <w:jc w:val="center"/>
        <w:rPr>
          <w:rFonts w:cs="Arial"/>
          <w:b/>
          <w:bCs/>
          <w:iCs/>
          <w:color w:val="1F3864" w:themeColor="accent5" w:themeShade="80"/>
          <w:sz w:val="48"/>
          <w:szCs w:val="48"/>
        </w:rPr>
      </w:pPr>
      <w:r w:rsidRPr="00F81959">
        <w:rPr>
          <w:rFonts w:cs="Arial"/>
          <w:b/>
          <w:bCs/>
          <w:iCs/>
          <w:color w:val="1F3864" w:themeColor="accent5" w:themeShade="80"/>
          <w:sz w:val="48"/>
          <w:szCs w:val="48"/>
        </w:rPr>
        <w:t>Cotesbach</w:t>
      </w:r>
      <w:r w:rsidR="00B67A65" w:rsidRPr="00F81959">
        <w:rPr>
          <w:rFonts w:cs="Arial"/>
          <w:b/>
          <w:bCs/>
          <w:iCs/>
          <w:color w:val="1F3864" w:themeColor="accent5" w:themeShade="80"/>
          <w:sz w:val="48"/>
          <w:szCs w:val="48"/>
        </w:rPr>
        <w:t xml:space="preserve"> Parish Council</w:t>
      </w:r>
      <w:r w:rsidR="00EB3A8F" w:rsidRPr="00F81959">
        <w:rPr>
          <w:rFonts w:ascii="Helvetica" w:hAnsi="Helvetica" w:cs="Helvetica"/>
          <w:color w:val="1F3864" w:themeColor="accent5" w:themeShade="80"/>
        </w:rPr>
        <w:t xml:space="preserve"> </w:t>
      </w:r>
    </w:p>
    <w:p w14:paraId="7EC9455A" w14:textId="39EBDF76" w:rsidR="00643784" w:rsidRDefault="00B67A65" w:rsidP="00A24251">
      <w:pPr>
        <w:widowControl w:val="0"/>
        <w:autoSpaceDE w:val="0"/>
        <w:autoSpaceDN w:val="0"/>
        <w:adjustRightInd w:val="0"/>
        <w:jc w:val="center"/>
        <w:rPr>
          <w:rFonts w:cs="Arial"/>
          <w:b/>
          <w:bCs/>
          <w:color w:val="000000" w:themeColor="text1"/>
          <w:sz w:val="28"/>
          <w:szCs w:val="28"/>
        </w:rPr>
      </w:pPr>
      <w:r w:rsidRPr="000A3C04">
        <w:rPr>
          <w:rFonts w:cs="Arial"/>
          <w:b/>
          <w:bCs/>
          <w:iCs/>
          <w:color w:val="000000" w:themeColor="text1"/>
          <w:sz w:val="28"/>
          <w:szCs w:val="28"/>
        </w:rPr>
        <w:t>Minutes</w:t>
      </w:r>
      <w:r w:rsidR="00AF1C2B" w:rsidRPr="000A3C04">
        <w:rPr>
          <w:rFonts w:cs="Arial"/>
          <w:b/>
          <w:bCs/>
          <w:iCs/>
          <w:color w:val="000000" w:themeColor="text1"/>
          <w:sz w:val="28"/>
          <w:szCs w:val="28"/>
        </w:rPr>
        <w:t xml:space="preserve"> of</w:t>
      </w:r>
      <w:r w:rsidR="006A710D">
        <w:rPr>
          <w:rFonts w:cs="Arial"/>
          <w:b/>
          <w:bCs/>
          <w:iCs/>
          <w:color w:val="000000" w:themeColor="text1"/>
          <w:sz w:val="28"/>
          <w:szCs w:val="28"/>
        </w:rPr>
        <w:t xml:space="preserve"> </w:t>
      </w:r>
      <w:r w:rsidR="00791BC4">
        <w:rPr>
          <w:rFonts w:cs="Arial"/>
          <w:b/>
          <w:bCs/>
          <w:iCs/>
          <w:color w:val="000000" w:themeColor="text1"/>
          <w:sz w:val="28"/>
          <w:szCs w:val="28"/>
        </w:rPr>
        <w:t xml:space="preserve">Extraordinary </w:t>
      </w:r>
      <w:r w:rsidR="006A710D">
        <w:rPr>
          <w:rFonts w:cs="Arial"/>
          <w:b/>
          <w:bCs/>
          <w:iCs/>
          <w:color w:val="000000" w:themeColor="text1"/>
          <w:sz w:val="28"/>
          <w:szCs w:val="28"/>
        </w:rPr>
        <w:t>Parish</w:t>
      </w:r>
      <w:r w:rsidR="00AF1C2B" w:rsidRPr="000A3C04">
        <w:rPr>
          <w:rFonts w:cs="Arial"/>
          <w:b/>
          <w:bCs/>
          <w:iCs/>
          <w:color w:val="000000" w:themeColor="text1"/>
          <w:sz w:val="28"/>
          <w:szCs w:val="28"/>
        </w:rPr>
        <w:t xml:space="preserve"> </w:t>
      </w:r>
      <w:r w:rsidR="002A0ACB" w:rsidRPr="000A3C04">
        <w:rPr>
          <w:rFonts w:cs="Arial"/>
          <w:b/>
          <w:bCs/>
          <w:iCs/>
          <w:color w:val="000000" w:themeColor="text1"/>
          <w:sz w:val="28"/>
          <w:szCs w:val="28"/>
        </w:rPr>
        <w:t xml:space="preserve">Council </w:t>
      </w:r>
      <w:r w:rsidR="00AF1C2B" w:rsidRPr="000A3C04">
        <w:rPr>
          <w:rFonts w:cs="Arial"/>
          <w:b/>
          <w:bCs/>
          <w:iCs/>
          <w:color w:val="000000" w:themeColor="text1"/>
          <w:sz w:val="28"/>
          <w:szCs w:val="28"/>
        </w:rPr>
        <w:t>M</w:t>
      </w:r>
      <w:r w:rsidR="00AA5D41" w:rsidRPr="000A3C04">
        <w:rPr>
          <w:rFonts w:cs="Arial"/>
          <w:b/>
          <w:bCs/>
          <w:iCs/>
          <w:color w:val="000000" w:themeColor="text1"/>
          <w:sz w:val="28"/>
          <w:szCs w:val="28"/>
        </w:rPr>
        <w:t>eeting held on</w:t>
      </w:r>
      <w:r w:rsidR="00B624F6" w:rsidRPr="000A3C04">
        <w:rPr>
          <w:rFonts w:cs="Times"/>
          <w:b/>
          <w:color w:val="000000" w:themeColor="text1"/>
          <w:sz w:val="28"/>
          <w:szCs w:val="28"/>
        </w:rPr>
        <w:t xml:space="preserve"> </w:t>
      </w:r>
      <w:r w:rsidR="00791BC4">
        <w:rPr>
          <w:rFonts w:cs="Arial"/>
          <w:b/>
          <w:bCs/>
          <w:color w:val="000000" w:themeColor="text1"/>
          <w:sz w:val="28"/>
          <w:szCs w:val="28"/>
        </w:rPr>
        <w:t>13th</w:t>
      </w:r>
      <w:r w:rsidR="00C95471">
        <w:rPr>
          <w:rFonts w:cs="Arial"/>
          <w:b/>
          <w:bCs/>
          <w:color w:val="000000" w:themeColor="text1"/>
          <w:sz w:val="28"/>
          <w:szCs w:val="28"/>
        </w:rPr>
        <w:t xml:space="preserve"> </w:t>
      </w:r>
      <w:r w:rsidR="00791BC4">
        <w:rPr>
          <w:rFonts w:cs="Arial"/>
          <w:b/>
          <w:bCs/>
          <w:color w:val="000000" w:themeColor="text1"/>
          <w:sz w:val="28"/>
          <w:szCs w:val="28"/>
        </w:rPr>
        <w:t>October</w:t>
      </w:r>
      <w:r w:rsidR="00EC2D98">
        <w:rPr>
          <w:rFonts w:cs="Arial"/>
          <w:b/>
          <w:bCs/>
          <w:color w:val="000000" w:themeColor="text1"/>
          <w:sz w:val="28"/>
          <w:szCs w:val="28"/>
        </w:rPr>
        <w:t xml:space="preserve"> 2020</w:t>
      </w:r>
    </w:p>
    <w:p w14:paraId="75758394" w14:textId="28E88C3C" w:rsidR="00A24251" w:rsidRPr="00522BEC" w:rsidRDefault="00522BEC" w:rsidP="00522BEC">
      <w:pPr>
        <w:pStyle w:val="NormalWeb"/>
        <w:spacing w:before="240" w:beforeAutospacing="0" w:after="480" w:afterAutospacing="0"/>
        <w:rPr>
          <w:rFonts w:asciiTheme="minorHAnsi" w:hAnsiTheme="minorHAnsi"/>
          <w:b/>
          <w:color w:val="000000" w:themeColor="text1"/>
          <w:sz w:val="22"/>
          <w:szCs w:val="22"/>
        </w:rPr>
      </w:pPr>
      <w:r w:rsidRPr="002D2EA8">
        <w:rPr>
          <w:rFonts w:asciiTheme="minorHAnsi" w:hAnsiTheme="minorHAnsi"/>
          <w:b/>
          <w:color w:val="000000" w:themeColor="text1"/>
          <w:sz w:val="22"/>
          <w:szCs w:val="22"/>
        </w:rPr>
        <w:t xml:space="preserve">The The Local Authorities and Police and Crime Panels (Coronavirus) (Flexibility of Local Authority and Police and Crime Panel meetings) (England and Wales) Regulations came into force on 4th April 2020. Accordingly, due to the current situation, this meeting </w:t>
      </w:r>
      <w:r>
        <w:rPr>
          <w:rFonts w:asciiTheme="minorHAnsi" w:hAnsiTheme="minorHAnsi"/>
          <w:b/>
          <w:color w:val="000000" w:themeColor="text1"/>
          <w:sz w:val="22"/>
          <w:szCs w:val="22"/>
        </w:rPr>
        <w:t>was</w:t>
      </w:r>
      <w:r w:rsidRPr="002D2EA8">
        <w:rPr>
          <w:rFonts w:asciiTheme="minorHAnsi" w:hAnsiTheme="minorHAnsi"/>
          <w:b/>
          <w:color w:val="000000" w:themeColor="text1"/>
          <w:sz w:val="22"/>
          <w:szCs w:val="22"/>
        </w:rPr>
        <w:t xml:space="preserve"> held remotely over </w:t>
      </w:r>
      <w:r w:rsidR="00576351">
        <w:rPr>
          <w:rFonts w:asciiTheme="minorHAnsi" w:hAnsiTheme="minorHAnsi"/>
          <w:b/>
          <w:color w:val="000000" w:themeColor="text1"/>
          <w:sz w:val="22"/>
          <w:szCs w:val="22"/>
        </w:rPr>
        <w:t>zoom</w:t>
      </w:r>
      <w:r w:rsidR="00791BC4">
        <w:rPr>
          <w:rFonts w:asciiTheme="minorHAnsi" w:hAnsiTheme="minorHAnsi"/>
          <w:b/>
          <w:color w:val="000000" w:themeColor="text1"/>
          <w:sz w:val="22"/>
          <w:szCs w:val="22"/>
        </w:rPr>
        <w:t xml:space="preserve"> and phone</w:t>
      </w:r>
      <w:r w:rsidR="00576351">
        <w:rPr>
          <w:rFonts w:asciiTheme="minorHAnsi" w:hAnsiTheme="minorHAnsi"/>
          <w:b/>
          <w:color w:val="000000" w:themeColor="text1"/>
          <w:sz w:val="22"/>
          <w:szCs w:val="22"/>
        </w:rPr>
        <w:t>.</w:t>
      </w:r>
    </w:p>
    <w:p w14:paraId="650234D5" w14:textId="77777777" w:rsidR="009A4256" w:rsidRPr="009A4256" w:rsidRDefault="009A4256" w:rsidP="0091466F">
      <w:pPr>
        <w:pStyle w:val="ListParagraph"/>
        <w:widowControl w:val="0"/>
        <w:numPr>
          <w:ilvl w:val="0"/>
          <w:numId w:val="2"/>
        </w:numPr>
        <w:autoSpaceDE w:val="0"/>
        <w:autoSpaceDN w:val="0"/>
        <w:adjustRightInd w:val="0"/>
        <w:ind w:left="360"/>
        <w:rPr>
          <w:rFonts w:cs="Arial"/>
          <w:sz w:val="22"/>
          <w:szCs w:val="22"/>
        </w:rPr>
      </w:pPr>
      <w:r>
        <w:rPr>
          <w:rFonts w:cs="Arial"/>
          <w:b/>
          <w:sz w:val="22"/>
          <w:szCs w:val="22"/>
        </w:rPr>
        <w:t>Members Present</w:t>
      </w:r>
    </w:p>
    <w:p w14:paraId="71113CBB" w14:textId="6630D8C5" w:rsidR="00B67A65" w:rsidRPr="009A4256" w:rsidRDefault="009A4256" w:rsidP="00293D03">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BD54BE">
        <w:rPr>
          <w:rFonts w:cs="Arial"/>
          <w:sz w:val="22"/>
          <w:szCs w:val="22"/>
        </w:rPr>
        <w:t>Ed Hunt, Chair, (EH</w:t>
      </w:r>
      <w:r w:rsidR="00B67A65" w:rsidRPr="009A4256">
        <w:rPr>
          <w:rFonts w:cs="Arial"/>
          <w:sz w:val="22"/>
          <w:szCs w:val="22"/>
        </w:rPr>
        <w:t xml:space="preserve">), </w:t>
      </w:r>
      <w:r w:rsidR="0014503D" w:rsidRPr="009A4256">
        <w:rPr>
          <w:rFonts w:cs="Arial"/>
          <w:sz w:val="22"/>
          <w:szCs w:val="22"/>
        </w:rPr>
        <w:t>Cllr</w:t>
      </w:r>
      <w:r w:rsidR="00006C8D" w:rsidRPr="009A4256">
        <w:rPr>
          <w:rFonts w:cs="Arial"/>
          <w:sz w:val="22"/>
          <w:szCs w:val="22"/>
        </w:rPr>
        <w:t xml:space="preserve"> </w:t>
      </w:r>
      <w:r w:rsidR="00BD54BE">
        <w:rPr>
          <w:rFonts w:cs="Arial"/>
          <w:sz w:val="22"/>
          <w:szCs w:val="22"/>
        </w:rPr>
        <w:t>Margaret Wild (MW)</w:t>
      </w:r>
      <w:r w:rsidR="0014503D" w:rsidRPr="009A4256">
        <w:rPr>
          <w:rFonts w:cs="Arial"/>
          <w:sz w:val="22"/>
          <w:szCs w:val="22"/>
        </w:rPr>
        <w:t>, Cllr</w:t>
      </w:r>
      <w:r w:rsidR="00515813" w:rsidRPr="009A4256">
        <w:rPr>
          <w:rFonts w:cs="Arial"/>
          <w:sz w:val="22"/>
          <w:szCs w:val="22"/>
        </w:rPr>
        <w:t xml:space="preserve"> </w:t>
      </w:r>
      <w:r w:rsidR="0002579C">
        <w:rPr>
          <w:rFonts w:cs="Arial"/>
          <w:sz w:val="22"/>
          <w:szCs w:val="22"/>
        </w:rPr>
        <w:t>Charlie Farley (CF</w:t>
      </w:r>
      <w:r w:rsidR="00A7121E">
        <w:rPr>
          <w:rFonts w:cs="Arial"/>
          <w:sz w:val="22"/>
          <w:szCs w:val="22"/>
        </w:rPr>
        <w:t>)</w:t>
      </w:r>
      <w:r w:rsidR="003828A3">
        <w:rPr>
          <w:rFonts w:cs="Arial"/>
          <w:sz w:val="22"/>
          <w:szCs w:val="22"/>
        </w:rPr>
        <w:t>,</w:t>
      </w:r>
      <w:r w:rsidR="000D1E1B">
        <w:rPr>
          <w:rFonts w:cs="Arial"/>
          <w:sz w:val="22"/>
          <w:szCs w:val="22"/>
        </w:rPr>
        <w:t xml:space="preserve"> </w:t>
      </w:r>
      <w:r w:rsidR="00C25477">
        <w:rPr>
          <w:rFonts w:cs="Arial"/>
          <w:sz w:val="22"/>
          <w:szCs w:val="22"/>
        </w:rPr>
        <w:t>Patricia Nunn</w:t>
      </w:r>
      <w:r w:rsidRPr="009A4256">
        <w:rPr>
          <w:rFonts w:cs="Arial"/>
          <w:sz w:val="22"/>
          <w:szCs w:val="22"/>
        </w:rPr>
        <w:t xml:space="preserve"> </w:t>
      </w:r>
      <w:r w:rsidR="00746DB2">
        <w:rPr>
          <w:rFonts w:cs="Arial"/>
          <w:sz w:val="22"/>
          <w:szCs w:val="22"/>
        </w:rPr>
        <w:t xml:space="preserve">(PN), Parish Clerk </w:t>
      </w:r>
      <w:r w:rsidR="00B923E0">
        <w:rPr>
          <w:rFonts w:cs="Arial"/>
          <w:sz w:val="22"/>
          <w:szCs w:val="22"/>
        </w:rPr>
        <w:t xml:space="preserve">and </w:t>
      </w:r>
      <w:r w:rsidR="00791BC4">
        <w:rPr>
          <w:rFonts w:cs="Arial"/>
          <w:sz w:val="22"/>
          <w:szCs w:val="22"/>
        </w:rPr>
        <w:t>DCllr J Bateman (JB</w:t>
      </w:r>
      <w:r w:rsidR="00A0470A">
        <w:rPr>
          <w:rFonts w:cs="Arial"/>
          <w:sz w:val="22"/>
          <w:szCs w:val="22"/>
        </w:rPr>
        <w:t>)</w:t>
      </w:r>
      <w:r w:rsidR="00B923E0">
        <w:rPr>
          <w:rFonts w:cs="Arial"/>
          <w:sz w:val="22"/>
          <w:szCs w:val="22"/>
        </w:rPr>
        <w:t>.</w:t>
      </w:r>
    </w:p>
    <w:p w14:paraId="465B75F4" w14:textId="5CA33DCE" w:rsidR="002D7601" w:rsidRDefault="009A4256" w:rsidP="00C154D5">
      <w:pPr>
        <w:widowControl w:val="0"/>
        <w:autoSpaceDE w:val="0"/>
        <w:autoSpaceDN w:val="0"/>
        <w:adjustRightInd w:val="0"/>
        <w:rPr>
          <w:rFonts w:cs="Arial"/>
          <w:sz w:val="22"/>
          <w:szCs w:val="22"/>
        </w:rPr>
      </w:pPr>
      <w:r>
        <w:rPr>
          <w:rFonts w:cs="Arial"/>
          <w:b/>
          <w:sz w:val="22"/>
          <w:szCs w:val="22"/>
        </w:rPr>
        <w:t xml:space="preserve">       </w:t>
      </w:r>
      <w:r w:rsidR="002D7601" w:rsidRPr="002D7601">
        <w:rPr>
          <w:rFonts w:cs="Arial"/>
          <w:b/>
          <w:sz w:val="22"/>
          <w:szCs w:val="22"/>
        </w:rPr>
        <w:t>Member</w:t>
      </w:r>
      <w:r w:rsidR="00C0651A">
        <w:rPr>
          <w:rFonts w:cs="Arial"/>
          <w:b/>
          <w:sz w:val="22"/>
          <w:szCs w:val="22"/>
        </w:rPr>
        <w:t>s</w:t>
      </w:r>
      <w:r w:rsidR="002D7601" w:rsidRPr="002D7601">
        <w:rPr>
          <w:rFonts w:cs="Arial"/>
          <w:b/>
          <w:sz w:val="22"/>
          <w:szCs w:val="22"/>
        </w:rPr>
        <w:t xml:space="preserve"> of the Public in attendance</w:t>
      </w:r>
      <w:r w:rsidR="002D7601">
        <w:rPr>
          <w:rFonts w:cs="Arial"/>
          <w:sz w:val="22"/>
          <w:szCs w:val="22"/>
        </w:rPr>
        <w:t>:</w:t>
      </w:r>
      <w:r w:rsidR="000A3C04">
        <w:rPr>
          <w:rFonts w:cs="Arial"/>
          <w:sz w:val="22"/>
          <w:szCs w:val="22"/>
        </w:rPr>
        <w:t xml:space="preserve"> </w:t>
      </w:r>
      <w:r w:rsidR="00AB7C05">
        <w:rPr>
          <w:rFonts w:cs="Arial"/>
          <w:sz w:val="22"/>
          <w:szCs w:val="22"/>
        </w:rPr>
        <w:t xml:space="preserve"> </w:t>
      </w:r>
      <w:r w:rsidR="00791BC4">
        <w:rPr>
          <w:rFonts w:cs="Arial"/>
          <w:sz w:val="22"/>
          <w:szCs w:val="22"/>
        </w:rPr>
        <w:t xml:space="preserve"> 2</w:t>
      </w:r>
      <w:r w:rsidR="006D25D6">
        <w:rPr>
          <w:rFonts w:cs="Arial"/>
          <w:sz w:val="22"/>
          <w:szCs w:val="22"/>
        </w:rPr>
        <w:t xml:space="preserve"> </w:t>
      </w:r>
      <w:r w:rsidR="00AB7C05">
        <w:rPr>
          <w:rFonts w:cs="Arial"/>
          <w:sz w:val="22"/>
          <w:szCs w:val="22"/>
        </w:rPr>
        <w:t>Parish</w:t>
      </w:r>
      <w:r w:rsidR="00E51A41">
        <w:rPr>
          <w:rFonts w:cs="Arial"/>
          <w:sz w:val="22"/>
          <w:szCs w:val="22"/>
        </w:rPr>
        <w:t>i</w:t>
      </w:r>
      <w:r w:rsidR="006D25D6">
        <w:rPr>
          <w:rFonts w:cs="Arial"/>
          <w:sz w:val="22"/>
          <w:szCs w:val="22"/>
        </w:rPr>
        <w:t>oner</w:t>
      </w:r>
      <w:r w:rsidR="00791BC4">
        <w:rPr>
          <w:rFonts w:cs="Arial"/>
          <w:sz w:val="22"/>
          <w:szCs w:val="22"/>
        </w:rPr>
        <w:t>s</w:t>
      </w:r>
      <w:r w:rsidR="00E51A41">
        <w:rPr>
          <w:rFonts w:cs="Arial"/>
          <w:sz w:val="22"/>
          <w:szCs w:val="22"/>
        </w:rPr>
        <w:t>.</w:t>
      </w:r>
    </w:p>
    <w:p w14:paraId="43B81355" w14:textId="77777777" w:rsidR="00C154D5" w:rsidRPr="005F517C" w:rsidRDefault="00C154D5" w:rsidP="00C154D5">
      <w:pPr>
        <w:widowControl w:val="0"/>
        <w:autoSpaceDE w:val="0"/>
        <w:autoSpaceDN w:val="0"/>
        <w:adjustRightInd w:val="0"/>
        <w:rPr>
          <w:rFonts w:cs="Times"/>
          <w:sz w:val="22"/>
          <w:szCs w:val="22"/>
        </w:rPr>
      </w:pPr>
    </w:p>
    <w:p w14:paraId="3D53B9A3" w14:textId="3077A978" w:rsidR="00B67A65" w:rsidRPr="009A4256" w:rsidRDefault="009A4256" w:rsidP="00293D03">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7D86FEF8" w:rsidR="00B67A65" w:rsidRDefault="0024468E" w:rsidP="00293D03">
      <w:pPr>
        <w:widowControl w:val="0"/>
        <w:autoSpaceDE w:val="0"/>
        <w:autoSpaceDN w:val="0"/>
        <w:adjustRightInd w:val="0"/>
        <w:ind w:left="360" w:hanging="360"/>
        <w:rPr>
          <w:rFonts w:cs="Arial"/>
          <w:sz w:val="22"/>
          <w:szCs w:val="22"/>
        </w:rPr>
      </w:pPr>
      <w:r>
        <w:rPr>
          <w:rFonts w:cs="Arial"/>
          <w:sz w:val="22"/>
          <w:szCs w:val="22"/>
        </w:rPr>
        <w:t xml:space="preserve">      </w:t>
      </w:r>
      <w:r w:rsidR="00871044">
        <w:rPr>
          <w:rFonts w:cs="Arial"/>
          <w:sz w:val="22"/>
          <w:szCs w:val="22"/>
        </w:rPr>
        <w:t xml:space="preserve">Apologies received </w:t>
      </w:r>
      <w:r w:rsidR="006D25D6">
        <w:rPr>
          <w:rFonts w:cs="Arial"/>
          <w:sz w:val="22"/>
          <w:szCs w:val="22"/>
        </w:rPr>
        <w:t>County Cllr</w:t>
      </w:r>
      <w:r w:rsidR="000A3C04">
        <w:rPr>
          <w:rFonts w:cs="Arial"/>
          <w:sz w:val="22"/>
          <w:szCs w:val="22"/>
        </w:rPr>
        <w:t xml:space="preserve"> Blake Pain</w:t>
      </w:r>
      <w:r w:rsidR="00984E4A">
        <w:rPr>
          <w:rFonts w:cs="Arial"/>
          <w:sz w:val="22"/>
          <w:szCs w:val="22"/>
        </w:rPr>
        <w:t xml:space="preserve"> (BP)</w:t>
      </w:r>
      <w:r w:rsidR="000A3C04">
        <w:rPr>
          <w:rFonts w:cs="Arial"/>
          <w:sz w:val="22"/>
          <w:szCs w:val="22"/>
        </w:rPr>
        <w:t xml:space="preserve"> which were accepted.</w:t>
      </w:r>
    </w:p>
    <w:p w14:paraId="52D70201" w14:textId="77777777" w:rsidR="00293D03" w:rsidRPr="005F517C" w:rsidRDefault="00293D03" w:rsidP="00293D03">
      <w:pPr>
        <w:widowControl w:val="0"/>
        <w:autoSpaceDE w:val="0"/>
        <w:autoSpaceDN w:val="0"/>
        <w:adjustRightInd w:val="0"/>
        <w:ind w:left="360" w:hanging="360"/>
        <w:rPr>
          <w:rFonts w:cs="Times"/>
          <w:sz w:val="22"/>
          <w:szCs w:val="22"/>
        </w:rPr>
      </w:pPr>
    </w:p>
    <w:p w14:paraId="43750385" w14:textId="246B3DA5" w:rsidR="00B36D5F" w:rsidRDefault="00791BC4" w:rsidP="00791BC4">
      <w:pPr>
        <w:pStyle w:val="ListParagraph"/>
        <w:widowControl w:val="0"/>
        <w:numPr>
          <w:ilvl w:val="0"/>
          <w:numId w:val="28"/>
        </w:numPr>
        <w:autoSpaceDE w:val="0"/>
        <w:autoSpaceDN w:val="0"/>
        <w:adjustRightInd w:val="0"/>
        <w:ind w:left="360"/>
        <w:rPr>
          <w:rFonts w:cs="Arial"/>
          <w:b/>
          <w:bCs/>
          <w:sz w:val="22"/>
          <w:szCs w:val="22"/>
        </w:rPr>
      </w:pPr>
      <w:r w:rsidRPr="00791BC4">
        <w:rPr>
          <w:rFonts w:cs="Arial"/>
          <w:b/>
          <w:bCs/>
          <w:sz w:val="22"/>
          <w:szCs w:val="22"/>
        </w:rPr>
        <w:t>Discussion on Planning Application for Solar Farm at Northfield House Farm, Cotesbach – 20/01289/FUL</w:t>
      </w:r>
    </w:p>
    <w:p w14:paraId="6D661EB0" w14:textId="18853033" w:rsidR="00791BC4" w:rsidRPr="00791BC4" w:rsidRDefault="00791BC4" w:rsidP="00791BC4">
      <w:pPr>
        <w:widowControl w:val="0"/>
        <w:autoSpaceDE w:val="0"/>
        <w:autoSpaceDN w:val="0"/>
        <w:adjustRightInd w:val="0"/>
        <w:ind w:left="360"/>
        <w:rPr>
          <w:rFonts w:cs="Arial"/>
          <w:bCs/>
          <w:sz w:val="22"/>
          <w:szCs w:val="22"/>
        </w:rPr>
      </w:pPr>
      <w:r w:rsidRPr="00791BC4">
        <w:rPr>
          <w:rFonts w:cs="Arial"/>
          <w:bCs/>
          <w:sz w:val="22"/>
          <w:szCs w:val="22"/>
        </w:rPr>
        <w:t>EH asked the following questions of JB:</w:t>
      </w:r>
    </w:p>
    <w:p w14:paraId="30799EC8" w14:textId="154A80CD" w:rsidR="00791BC4" w:rsidRDefault="00791BC4" w:rsidP="00791BC4">
      <w:pPr>
        <w:widowControl w:val="0"/>
        <w:autoSpaceDE w:val="0"/>
        <w:autoSpaceDN w:val="0"/>
        <w:adjustRightInd w:val="0"/>
        <w:ind w:left="360"/>
        <w:rPr>
          <w:rFonts w:cs="Arial"/>
          <w:b/>
          <w:bCs/>
          <w:sz w:val="22"/>
          <w:szCs w:val="22"/>
        </w:rPr>
      </w:pPr>
      <w:r w:rsidRPr="00791BC4">
        <w:rPr>
          <w:rFonts w:cs="Arial"/>
          <w:b/>
          <w:bCs/>
          <w:sz w:val="22"/>
          <w:szCs w:val="22"/>
        </w:rPr>
        <w:t xml:space="preserve">What does Local Plan say about </w:t>
      </w:r>
      <w:r>
        <w:rPr>
          <w:rFonts w:cs="Arial"/>
          <w:b/>
          <w:bCs/>
          <w:sz w:val="22"/>
          <w:szCs w:val="22"/>
        </w:rPr>
        <w:t xml:space="preserve">a </w:t>
      </w:r>
      <w:r w:rsidRPr="00791BC4">
        <w:rPr>
          <w:rFonts w:cs="Arial"/>
          <w:b/>
          <w:bCs/>
          <w:sz w:val="22"/>
          <w:szCs w:val="22"/>
        </w:rPr>
        <w:t>solar farm</w:t>
      </w:r>
      <w:r w:rsidR="00134AE8">
        <w:rPr>
          <w:rFonts w:cs="Arial"/>
          <w:b/>
          <w:bCs/>
          <w:sz w:val="22"/>
          <w:szCs w:val="22"/>
        </w:rPr>
        <w:t xml:space="preserve"> application</w:t>
      </w:r>
      <w:r>
        <w:rPr>
          <w:rFonts w:cs="Arial"/>
          <w:b/>
          <w:bCs/>
          <w:sz w:val="22"/>
          <w:szCs w:val="22"/>
        </w:rPr>
        <w:t>?</w:t>
      </w:r>
    </w:p>
    <w:p w14:paraId="4896E227" w14:textId="663BF670" w:rsidR="00791BC4" w:rsidRDefault="00791BC4" w:rsidP="00791BC4">
      <w:pPr>
        <w:widowControl w:val="0"/>
        <w:autoSpaceDE w:val="0"/>
        <w:autoSpaceDN w:val="0"/>
        <w:adjustRightInd w:val="0"/>
        <w:ind w:left="360"/>
        <w:rPr>
          <w:rFonts w:cs="Arial"/>
          <w:bCs/>
          <w:sz w:val="22"/>
          <w:szCs w:val="22"/>
        </w:rPr>
      </w:pPr>
      <w:r w:rsidRPr="00807AE3">
        <w:rPr>
          <w:rFonts w:cs="Arial"/>
          <w:b/>
          <w:bCs/>
          <w:sz w:val="22"/>
          <w:szCs w:val="22"/>
        </w:rPr>
        <w:t>JB</w:t>
      </w:r>
      <w:r w:rsidR="00807AE3">
        <w:rPr>
          <w:rFonts w:cs="Arial"/>
          <w:bCs/>
          <w:sz w:val="22"/>
          <w:szCs w:val="22"/>
        </w:rPr>
        <w:t xml:space="preserve"> - </w:t>
      </w:r>
      <w:r w:rsidRPr="00791BC4">
        <w:rPr>
          <w:rFonts w:cs="Arial"/>
          <w:bCs/>
          <w:sz w:val="22"/>
          <w:szCs w:val="22"/>
        </w:rPr>
        <w:t xml:space="preserve">the </w:t>
      </w:r>
      <w:r w:rsidR="00807AE3">
        <w:rPr>
          <w:rFonts w:cs="Arial"/>
          <w:bCs/>
          <w:sz w:val="22"/>
          <w:szCs w:val="22"/>
        </w:rPr>
        <w:t xml:space="preserve">Local </w:t>
      </w:r>
      <w:r w:rsidRPr="00791BC4">
        <w:rPr>
          <w:rFonts w:cs="Arial"/>
          <w:bCs/>
          <w:sz w:val="22"/>
          <w:szCs w:val="22"/>
        </w:rPr>
        <w:t>Pl</w:t>
      </w:r>
      <w:r>
        <w:rPr>
          <w:rFonts w:cs="Arial"/>
          <w:bCs/>
          <w:sz w:val="22"/>
          <w:szCs w:val="22"/>
        </w:rPr>
        <w:t>a</w:t>
      </w:r>
      <w:r w:rsidRPr="00791BC4">
        <w:rPr>
          <w:rFonts w:cs="Arial"/>
          <w:bCs/>
          <w:sz w:val="22"/>
          <w:szCs w:val="22"/>
        </w:rPr>
        <w:t>n is supportive of renewable energy (Chapter 1</w:t>
      </w:r>
      <w:r w:rsidR="00807AE3">
        <w:rPr>
          <w:rFonts w:cs="Arial"/>
          <w:bCs/>
          <w:sz w:val="22"/>
          <w:szCs w:val="22"/>
        </w:rPr>
        <w:t>0)</w:t>
      </w:r>
      <w:r w:rsidR="00134AE8">
        <w:rPr>
          <w:rFonts w:cs="Arial"/>
          <w:bCs/>
          <w:sz w:val="22"/>
          <w:szCs w:val="22"/>
        </w:rPr>
        <w:t>,</w:t>
      </w:r>
      <w:r w:rsidR="00807AE3">
        <w:rPr>
          <w:rFonts w:cs="Arial"/>
          <w:bCs/>
          <w:sz w:val="22"/>
          <w:szCs w:val="22"/>
        </w:rPr>
        <w:t xml:space="preserve"> but applications</w:t>
      </w:r>
      <w:r w:rsidRPr="00791BC4">
        <w:rPr>
          <w:rFonts w:cs="Arial"/>
          <w:bCs/>
          <w:sz w:val="22"/>
          <w:szCs w:val="22"/>
        </w:rPr>
        <w:t xml:space="preserve"> must comply with no noise, </w:t>
      </w:r>
      <w:r>
        <w:rPr>
          <w:rFonts w:cs="Arial"/>
          <w:bCs/>
          <w:sz w:val="22"/>
          <w:szCs w:val="22"/>
        </w:rPr>
        <w:t xml:space="preserve">reduced </w:t>
      </w:r>
      <w:r w:rsidRPr="00791BC4">
        <w:rPr>
          <w:rFonts w:cs="Arial"/>
          <w:bCs/>
          <w:sz w:val="22"/>
          <w:szCs w:val="22"/>
        </w:rPr>
        <w:t>visual impact, reduced environmental impact, loss of green space and be considered in conju</w:t>
      </w:r>
      <w:r>
        <w:rPr>
          <w:rFonts w:cs="Arial"/>
          <w:bCs/>
          <w:sz w:val="22"/>
          <w:szCs w:val="22"/>
        </w:rPr>
        <w:t>n</w:t>
      </w:r>
      <w:r w:rsidRPr="00791BC4">
        <w:rPr>
          <w:rFonts w:cs="Arial"/>
          <w:bCs/>
          <w:sz w:val="22"/>
          <w:szCs w:val="22"/>
        </w:rPr>
        <w:t>ction with other industrial schemes in the area. Also, that when finished</w:t>
      </w:r>
      <w:r w:rsidR="00807AE3">
        <w:rPr>
          <w:rFonts w:cs="Arial"/>
          <w:bCs/>
          <w:sz w:val="22"/>
          <w:szCs w:val="22"/>
        </w:rPr>
        <w:t>,</w:t>
      </w:r>
      <w:r w:rsidRPr="00791BC4">
        <w:rPr>
          <w:rFonts w:cs="Arial"/>
          <w:bCs/>
          <w:sz w:val="22"/>
          <w:szCs w:val="22"/>
        </w:rPr>
        <w:t xml:space="preserve"> the area wil</w:t>
      </w:r>
      <w:r>
        <w:rPr>
          <w:rFonts w:cs="Arial"/>
          <w:bCs/>
          <w:sz w:val="22"/>
          <w:szCs w:val="22"/>
        </w:rPr>
        <w:t>l</w:t>
      </w:r>
      <w:r w:rsidRPr="00791BC4">
        <w:rPr>
          <w:rFonts w:cs="Arial"/>
          <w:bCs/>
          <w:sz w:val="22"/>
          <w:szCs w:val="22"/>
        </w:rPr>
        <w:t xml:space="preserve"> be restored to what it was before.</w:t>
      </w:r>
    </w:p>
    <w:p w14:paraId="1E531066" w14:textId="77777777" w:rsidR="00EB19DA" w:rsidRPr="00791BC4" w:rsidRDefault="00EB19DA" w:rsidP="00791BC4">
      <w:pPr>
        <w:widowControl w:val="0"/>
        <w:autoSpaceDE w:val="0"/>
        <w:autoSpaceDN w:val="0"/>
        <w:adjustRightInd w:val="0"/>
        <w:ind w:left="360"/>
        <w:rPr>
          <w:rFonts w:cs="Arial"/>
          <w:bCs/>
          <w:sz w:val="22"/>
          <w:szCs w:val="22"/>
        </w:rPr>
      </w:pPr>
    </w:p>
    <w:p w14:paraId="3AF6A3BB" w14:textId="6FE21E5B" w:rsidR="00791BC4" w:rsidRDefault="00134AE8" w:rsidP="00791BC4">
      <w:pPr>
        <w:widowControl w:val="0"/>
        <w:autoSpaceDE w:val="0"/>
        <w:autoSpaceDN w:val="0"/>
        <w:adjustRightInd w:val="0"/>
        <w:ind w:left="360"/>
        <w:rPr>
          <w:rFonts w:cs="Arial"/>
          <w:b/>
          <w:bCs/>
          <w:sz w:val="22"/>
          <w:szCs w:val="22"/>
        </w:rPr>
      </w:pPr>
      <w:r>
        <w:rPr>
          <w:rFonts w:cs="Arial"/>
          <w:b/>
          <w:bCs/>
          <w:sz w:val="22"/>
          <w:szCs w:val="22"/>
        </w:rPr>
        <w:t xml:space="preserve">What is the </w:t>
      </w:r>
      <w:r w:rsidR="00791BC4">
        <w:rPr>
          <w:rFonts w:cs="Arial"/>
          <w:b/>
          <w:bCs/>
          <w:sz w:val="22"/>
          <w:szCs w:val="22"/>
        </w:rPr>
        <w:t>Planning Officer’s stance on this application?</w:t>
      </w:r>
    </w:p>
    <w:p w14:paraId="49C42397" w14:textId="01D79750" w:rsidR="00791BC4" w:rsidRDefault="00791BC4" w:rsidP="00791BC4">
      <w:pPr>
        <w:widowControl w:val="0"/>
        <w:autoSpaceDE w:val="0"/>
        <w:autoSpaceDN w:val="0"/>
        <w:adjustRightInd w:val="0"/>
        <w:ind w:left="360"/>
        <w:rPr>
          <w:rFonts w:cs="Arial"/>
          <w:bCs/>
          <w:sz w:val="22"/>
          <w:szCs w:val="22"/>
        </w:rPr>
      </w:pPr>
      <w:r w:rsidRPr="00807AE3">
        <w:rPr>
          <w:rFonts w:cs="Arial"/>
          <w:b/>
          <w:bCs/>
          <w:sz w:val="22"/>
          <w:szCs w:val="22"/>
        </w:rPr>
        <w:t>JB</w:t>
      </w:r>
      <w:r w:rsidRPr="00791BC4">
        <w:rPr>
          <w:rFonts w:cs="Arial"/>
          <w:bCs/>
          <w:sz w:val="22"/>
          <w:szCs w:val="22"/>
        </w:rPr>
        <w:t xml:space="preserve"> - </w:t>
      </w:r>
      <w:r>
        <w:rPr>
          <w:rFonts w:cs="Arial"/>
          <w:bCs/>
          <w:sz w:val="22"/>
          <w:szCs w:val="22"/>
        </w:rPr>
        <w:t>The Case Office</w:t>
      </w:r>
      <w:r w:rsidRPr="00791BC4">
        <w:rPr>
          <w:rFonts w:cs="Arial"/>
          <w:bCs/>
          <w:sz w:val="22"/>
          <w:szCs w:val="22"/>
        </w:rPr>
        <w:t xml:space="preserve">r will be guided by the Local Plan but cannot determine what his decision </w:t>
      </w:r>
      <w:r>
        <w:rPr>
          <w:rFonts w:cs="Arial"/>
          <w:bCs/>
          <w:sz w:val="22"/>
          <w:szCs w:val="22"/>
        </w:rPr>
        <w:t>w</w:t>
      </w:r>
      <w:r w:rsidRPr="00791BC4">
        <w:rPr>
          <w:rFonts w:cs="Arial"/>
          <w:bCs/>
          <w:sz w:val="22"/>
          <w:szCs w:val="22"/>
        </w:rPr>
        <w:t>ill be.</w:t>
      </w:r>
    </w:p>
    <w:p w14:paraId="049637B1" w14:textId="34AC2ABE" w:rsidR="00791BC4" w:rsidRDefault="00791BC4" w:rsidP="00791BC4">
      <w:pPr>
        <w:widowControl w:val="0"/>
        <w:autoSpaceDE w:val="0"/>
        <w:autoSpaceDN w:val="0"/>
        <w:adjustRightInd w:val="0"/>
        <w:ind w:left="360"/>
        <w:rPr>
          <w:rFonts w:cs="Arial"/>
          <w:bCs/>
          <w:sz w:val="22"/>
          <w:szCs w:val="22"/>
        </w:rPr>
      </w:pPr>
      <w:r>
        <w:rPr>
          <w:rFonts w:cs="Arial"/>
          <w:bCs/>
          <w:sz w:val="22"/>
          <w:szCs w:val="22"/>
        </w:rPr>
        <w:t xml:space="preserve">The site is not overlooked and so has a low level open aspect good for receiving the sun. There will not be any noise and the application does include measures to reduce the environmental impact on the area, although that will be up to the Environmental Agency to report on. Only one property </w:t>
      </w:r>
      <w:r w:rsidR="00711E8F">
        <w:rPr>
          <w:rFonts w:cs="Arial"/>
          <w:bCs/>
          <w:sz w:val="22"/>
          <w:szCs w:val="22"/>
        </w:rPr>
        <w:t>overlooks the site</w:t>
      </w:r>
      <w:r>
        <w:rPr>
          <w:rFonts w:cs="Arial"/>
          <w:bCs/>
          <w:sz w:val="22"/>
          <w:szCs w:val="22"/>
        </w:rPr>
        <w:t xml:space="preserve"> which is unfortunate for the owners and they need to lodge their objections</w:t>
      </w:r>
      <w:r w:rsidR="00711E8F">
        <w:rPr>
          <w:rFonts w:cs="Arial"/>
          <w:bCs/>
          <w:sz w:val="22"/>
          <w:szCs w:val="22"/>
        </w:rPr>
        <w:t xml:space="preserve"> if they wish</w:t>
      </w:r>
      <w:r>
        <w:rPr>
          <w:rFonts w:cs="Arial"/>
          <w:bCs/>
          <w:sz w:val="22"/>
          <w:szCs w:val="22"/>
        </w:rPr>
        <w:t>. No objections have been received by the Case Officer as yet.</w:t>
      </w:r>
    </w:p>
    <w:p w14:paraId="73A8D78B" w14:textId="77777777" w:rsidR="00EB19DA" w:rsidRDefault="00EB19DA" w:rsidP="00791BC4">
      <w:pPr>
        <w:widowControl w:val="0"/>
        <w:autoSpaceDE w:val="0"/>
        <w:autoSpaceDN w:val="0"/>
        <w:adjustRightInd w:val="0"/>
        <w:ind w:left="360"/>
        <w:rPr>
          <w:rFonts w:cs="Arial"/>
          <w:bCs/>
          <w:sz w:val="22"/>
          <w:szCs w:val="22"/>
        </w:rPr>
      </w:pPr>
    </w:p>
    <w:p w14:paraId="14DFC74E" w14:textId="3A08D286" w:rsidR="00791BC4" w:rsidRPr="00791BC4" w:rsidRDefault="00791BC4" w:rsidP="00791BC4">
      <w:pPr>
        <w:widowControl w:val="0"/>
        <w:autoSpaceDE w:val="0"/>
        <w:autoSpaceDN w:val="0"/>
        <w:adjustRightInd w:val="0"/>
        <w:ind w:left="360"/>
        <w:rPr>
          <w:rFonts w:cs="Arial"/>
          <w:b/>
          <w:bCs/>
          <w:sz w:val="22"/>
          <w:szCs w:val="22"/>
        </w:rPr>
      </w:pPr>
      <w:r w:rsidRPr="00791BC4">
        <w:rPr>
          <w:rFonts w:cs="Arial"/>
          <w:b/>
          <w:bCs/>
          <w:sz w:val="22"/>
          <w:szCs w:val="22"/>
        </w:rPr>
        <w:t>Would you expect the DC to be supportive of the Planning Application?</w:t>
      </w:r>
    </w:p>
    <w:p w14:paraId="67EDB6AD" w14:textId="2E326FDF" w:rsidR="00791BC4" w:rsidRDefault="00791BC4" w:rsidP="00791BC4">
      <w:pPr>
        <w:widowControl w:val="0"/>
        <w:autoSpaceDE w:val="0"/>
        <w:autoSpaceDN w:val="0"/>
        <w:adjustRightInd w:val="0"/>
        <w:ind w:left="360"/>
        <w:rPr>
          <w:rFonts w:cs="Arial"/>
          <w:bCs/>
          <w:sz w:val="22"/>
          <w:szCs w:val="22"/>
        </w:rPr>
      </w:pPr>
      <w:r w:rsidRPr="00807AE3">
        <w:rPr>
          <w:rFonts w:cs="Arial"/>
          <w:b/>
          <w:bCs/>
          <w:sz w:val="22"/>
          <w:szCs w:val="22"/>
        </w:rPr>
        <w:t>JB</w:t>
      </w:r>
      <w:r>
        <w:rPr>
          <w:rFonts w:cs="Arial"/>
          <w:bCs/>
          <w:sz w:val="22"/>
          <w:szCs w:val="22"/>
        </w:rPr>
        <w:t xml:space="preserve"> – Would be supportive </w:t>
      </w:r>
      <w:r w:rsidR="00807AE3">
        <w:rPr>
          <w:rFonts w:cs="Arial"/>
          <w:bCs/>
          <w:sz w:val="22"/>
          <w:szCs w:val="22"/>
        </w:rPr>
        <w:t xml:space="preserve">as in </w:t>
      </w:r>
      <w:r w:rsidR="00134AE8">
        <w:rPr>
          <w:rFonts w:cs="Arial"/>
          <w:bCs/>
          <w:sz w:val="22"/>
          <w:szCs w:val="22"/>
        </w:rPr>
        <w:t xml:space="preserve">the </w:t>
      </w:r>
      <w:r w:rsidR="00807AE3">
        <w:rPr>
          <w:rFonts w:cs="Arial"/>
          <w:bCs/>
          <w:sz w:val="22"/>
          <w:szCs w:val="22"/>
        </w:rPr>
        <w:t>Local Plan. However, the Di</w:t>
      </w:r>
      <w:r>
        <w:rPr>
          <w:rFonts w:cs="Arial"/>
          <w:bCs/>
          <w:sz w:val="22"/>
          <w:szCs w:val="22"/>
        </w:rPr>
        <w:t>strict does have enough solar farms to support half the District already.  The application will go to Planning Committee</w:t>
      </w:r>
      <w:r w:rsidR="00134AE8">
        <w:rPr>
          <w:rFonts w:cs="Arial"/>
          <w:bCs/>
          <w:sz w:val="22"/>
          <w:szCs w:val="22"/>
        </w:rPr>
        <w:t>,</w:t>
      </w:r>
      <w:r>
        <w:rPr>
          <w:rFonts w:cs="Arial"/>
          <w:bCs/>
          <w:sz w:val="22"/>
          <w:szCs w:val="22"/>
        </w:rPr>
        <w:t xml:space="preserve"> due its size</w:t>
      </w:r>
      <w:r w:rsidR="00134AE8">
        <w:rPr>
          <w:rFonts w:cs="Arial"/>
          <w:bCs/>
          <w:sz w:val="22"/>
          <w:szCs w:val="22"/>
        </w:rPr>
        <w:t>,</w:t>
      </w:r>
      <w:r>
        <w:rPr>
          <w:rFonts w:cs="Arial"/>
          <w:bCs/>
          <w:sz w:val="22"/>
          <w:szCs w:val="22"/>
        </w:rPr>
        <w:t xml:space="preserve"> so there will be an opportunity to put views across.</w:t>
      </w:r>
    </w:p>
    <w:p w14:paraId="2F61DC12" w14:textId="77777777" w:rsidR="00EB19DA" w:rsidRDefault="00EB19DA" w:rsidP="00791BC4">
      <w:pPr>
        <w:widowControl w:val="0"/>
        <w:autoSpaceDE w:val="0"/>
        <w:autoSpaceDN w:val="0"/>
        <w:adjustRightInd w:val="0"/>
        <w:ind w:left="360"/>
        <w:rPr>
          <w:rFonts w:cs="Arial"/>
          <w:bCs/>
          <w:sz w:val="22"/>
          <w:szCs w:val="22"/>
        </w:rPr>
      </w:pPr>
    </w:p>
    <w:p w14:paraId="68FDA758" w14:textId="6609BAE0" w:rsidR="00EB19DA" w:rsidRDefault="00EB19DA" w:rsidP="00791BC4">
      <w:pPr>
        <w:widowControl w:val="0"/>
        <w:autoSpaceDE w:val="0"/>
        <w:autoSpaceDN w:val="0"/>
        <w:adjustRightInd w:val="0"/>
        <w:ind w:left="360"/>
        <w:rPr>
          <w:rFonts w:cs="Arial"/>
          <w:bCs/>
          <w:sz w:val="22"/>
          <w:szCs w:val="22"/>
        </w:rPr>
      </w:pPr>
      <w:r>
        <w:rPr>
          <w:rFonts w:cs="Arial"/>
          <w:b/>
          <w:bCs/>
          <w:sz w:val="22"/>
          <w:szCs w:val="22"/>
        </w:rPr>
        <w:t>What about the cumulative impact of the site</w:t>
      </w:r>
      <w:r w:rsidRPr="00EB19DA">
        <w:rPr>
          <w:rFonts w:cs="Arial"/>
          <w:bCs/>
          <w:sz w:val="22"/>
          <w:szCs w:val="22"/>
        </w:rPr>
        <w:t>?</w:t>
      </w:r>
    </w:p>
    <w:p w14:paraId="584459A8" w14:textId="7E5DA4E2" w:rsidR="00EB19DA" w:rsidRDefault="00EB19DA" w:rsidP="00791BC4">
      <w:pPr>
        <w:widowControl w:val="0"/>
        <w:autoSpaceDE w:val="0"/>
        <w:autoSpaceDN w:val="0"/>
        <w:adjustRightInd w:val="0"/>
        <w:ind w:left="360"/>
        <w:rPr>
          <w:rFonts w:cs="Arial"/>
          <w:bCs/>
          <w:sz w:val="22"/>
          <w:szCs w:val="22"/>
        </w:rPr>
      </w:pPr>
      <w:r>
        <w:rPr>
          <w:rFonts w:cs="Arial"/>
          <w:b/>
          <w:bCs/>
          <w:sz w:val="22"/>
          <w:szCs w:val="22"/>
        </w:rPr>
        <w:t xml:space="preserve">JB </w:t>
      </w:r>
      <w:r>
        <w:rPr>
          <w:rFonts w:cs="Arial"/>
          <w:bCs/>
          <w:sz w:val="22"/>
          <w:szCs w:val="22"/>
        </w:rPr>
        <w:t xml:space="preserve">– Visual impact </w:t>
      </w:r>
      <w:r w:rsidR="00134AE8">
        <w:rPr>
          <w:rFonts w:cs="Arial"/>
          <w:bCs/>
          <w:sz w:val="22"/>
          <w:szCs w:val="22"/>
        </w:rPr>
        <w:t xml:space="preserve">is </w:t>
      </w:r>
      <w:r>
        <w:rPr>
          <w:rFonts w:cs="Arial"/>
          <w:bCs/>
          <w:sz w:val="22"/>
          <w:szCs w:val="22"/>
        </w:rPr>
        <w:t>acceptable. The site is discreet for the village except for the footpath.</w:t>
      </w:r>
    </w:p>
    <w:p w14:paraId="0EEC3920" w14:textId="77777777" w:rsidR="00EB19DA" w:rsidRDefault="00EB19DA" w:rsidP="00791BC4">
      <w:pPr>
        <w:widowControl w:val="0"/>
        <w:autoSpaceDE w:val="0"/>
        <w:autoSpaceDN w:val="0"/>
        <w:adjustRightInd w:val="0"/>
        <w:ind w:left="360"/>
        <w:rPr>
          <w:rFonts w:cs="Arial"/>
          <w:bCs/>
          <w:sz w:val="22"/>
          <w:szCs w:val="22"/>
        </w:rPr>
      </w:pPr>
    </w:p>
    <w:p w14:paraId="2D60A04B" w14:textId="698B675D" w:rsidR="00EB19DA" w:rsidRDefault="00EB19DA" w:rsidP="00791BC4">
      <w:pPr>
        <w:widowControl w:val="0"/>
        <w:autoSpaceDE w:val="0"/>
        <w:autoSpaceDN w:val="0"/>
        <w:adjustRightInd w:val="0"/>
        <w:ind w:left="360"/>
        <w:rPr>
          <w:rFonts w:cs="Arial"/>
          <w:b/>
          <w:bCs/>
          <w:sz w:val="22"/>
          <w:szCs w:val="22"/>
        </w:rPr>
      </w:pPr>
      <w:r w:rsidRPr="00EB19DA">
        <w:rPr>
          <w:rFonts w:cs="Arial"/>
          <w:b/>
          <w:bCs/>
          <w:sz w:val="22"/>
          <w:szCs w:val="22"/>
        </w:rPr>
        <w:t>Where do we stand in respect of industrial development around the village, i.e</w:t>
      </w:r>
      <w:r>
        <w:rPr>
          <w:rFonts w:cs="Arial"/>
          <w:b/>
          <w:bCs/>
          <w:sz w:val="22"/>
          <w:szCs w:val="22"/>
        </w:rPr>
        <w:t>.</w:t>
      </w:r>
      <w:r w:rsidRPr="00EB19DA">
        <w:rPr>
          <w:rFonts w:cs="Arial"/>
          <w:b/>
          <w:bCs/>
          <w:sz w:val="22"/>
          <w:szCs w:val="22"/>
        </w:rPr>
        <w:t xml:space="preserve"> </w:t>
      </w:r>
      <w:r>
        <w:rPr>
          <w:rFonts w:cs="Arial"/>
          <w:b/>
          <w:bCs/>
          <w:sz w:val="22"/>
          <w:szCs w:val="22"/>
        </w:rPr>
        <w:t xml:space="preserve">the </w:t>
      </w:r>
      <w:r w:rsidRPr="00EB19DA">
        <w:rPr>
          <w:rFonts w:cs="Arial"/>
          <w:b/>
          <w:bCs/>
          <w:sz w:val="22"/>
          <w:szCs w:val="22"/>
        </w:rPr>
        <w:t>other solar farm, quarry, Magna Park</w:t>
      </w:r>
      <w:r>
        <w:rPr>
          <w:rFonts w:cs="Arial"/>
          <w:b/>
          <w:bCs/>
          <w:sz w:val="22"/>
          <w:szCs w:val="22"/>
        </w:rPr>
        <w:t xml:space="preserve">, on </w:t>
      </w:r>
      <w:r w:rsidR="00134AE8">
        <w:rPr>
          <w:rFonts w:cs="Arial"/>
          <w:b/>
          <w:bCs/>
          <w:sz w:val="22"/>
          <w:szCs w:val="22"/>
        </w:rPr>
        <w:t xml:space="preserve">the </w:t>
      </w:r>
      <w:r>
        <w:rPr>
          <w:rFonts w:cs="Arial"/>
          <w:b/>
          <w:bCs/>
          <w:sz w:val="22"/>
          <w:szCs w:val="22"/>
        </w:rPr>
        <w:t>remaining rural land?</w:t>
      </w:r>
    </w:p>
    <w:p w14:paraId="7B8E364B" w14:textId="11C15DF4" w:rsidR="00EB19DA" w:rsidRDefault="00EB19DA" w:rsidP="00791BC4">
      <w:pPr>
        <w:widowControl w:val="0"/>
        <w:autoSpaceDE w:val="0"/>
        <w:autoSpaceDN w:val="0"/>
        <w:adjustRightInd w:val="0"/>
        <w:ind w:left="360"/>
        <w:rPr>
          <w:rFonts w:cs="Arial"/>
          <w:bCs/>
          <w:sz w:val="22"/>
          <w:szCs w:val="22"/>
        </w:rPr>
      </w:pPr>
      <w:r>
        <w:rPr>
          <w:rFonts w:cs="Arial"/>
          <w:b/>
          <w:bCs/>
          <w:sz w:val="22"/>
          <w:szCs w:val="22"/>
        </w:rPr>
        <w:t xml:space="preserve">JB- </w:t>
      </w:r>
      <w:r>
        <w:rPr>
          <w:rFonts w:cs="Arial"/>
          <w:bCs/>
          <w:sz w:val="22"/>
          <w:szCs w:val="22"/>
        </w:rPr>
        <w:t>The Local P</w:t>
      </w:r>
      <w:r w:rsidRPr="00EB19DA">
        <w:rPr>
          <w:rFonts w:cs="Arial"/>
          <w:bCs/>
          <w:sz w:val="22"/>
          <w:szCs w:val="22"/>
        </w:rPr>
        <w:t xml:space="preserve">lan does say </w:t>
      </w:r>
      <w:r w:rsidR="00134AE8">
        <w:rPr>
          <w:rFonts w:cs="Arial"/>
          <w:bCs/>
          <w:sz w:val="22"/>
          <w:szCs w:val="22"/>
        </w:rPr>
        <w:t xml:space="preserve">that the impact of </w:t>
      </w:r>
      <w:r w:rsidRPr="00EB19DA">
        <w:rPr>
          <w:rFonts w:cs="Arial"/>
          <w:bCs/>
          <w:sz w:val="22"/>
          <w:szCs w:val="22"/>
        </w:rPr>
        <w:t>other developments should be considered</w:t>
      </w:r>
      <w:r w:rsidR="00134AE8">
        <w:rPr>
          <w:rFonts w:cs="Arial"/>
          <w:bCs/>
          <w:sz w:val="22"/>
          <w:szCs w:val="22"/>
        </w:rPr>
        <w:t>,</w:t>
      </w:r>
      <w:r w:rsidRPr="00EB19DA">
        <w:rPr>
          <w:rFonts w:cs="Arial"/>
          <w:bCs/>
          <w:sz w:val="22"/>
          <w:szCs w:val="22"/>
        </w:rPr>
        <w:t xml:space="preserve"> but the Solar Farm has less visual impact</w:t>
      </w:r>
      <w:r>
        <w:rPr>
          <w:rFonts w:cs="Arial"/>
          <w:bCs/>
          <w:sz w:val="22"/>
          <w:szCs w:val="22"/>
        </w:rPr>
        <w:t xml:space="preserve"> at a low level. Only on</w:t>
      </w:r>
      <w:r w:rsidRPr="00EB19DA">
        <w:rPr>
          <w:rFonts w:cs="Arial"/>
          <w:bCs/>
          <w:sz w:val="22"/>
          <w:szCs w:val="22"/>
        </w:rPr>
        <w:t>e</w:t>
      </w:r>
      <w:r>
        <w:rPr>
          <w:rFonts w:cs="Arial"/>
          <w:bCs/>
          <w:sz w:val="22"/>
          <w:szCs w:val="22"/>
        </w:rPr>
        <w:t xml:space="preserve"> </w:t>
      </w:r>
      <w:r w:rsidRPr="00EB19DA">
        <w:rPr>
          <w:rFonts w:cs="Arial"/>
          <w:bCs/>
          <w:sz w:val="22"/>
          <w:szCs w:val="22"/>
        </w:rPr>
        <w:t>property can see it.</w:t>
      </w:r>
    </w:p>
    <w:p w14:paraId="423E1369" w14:textId="77777777" w:rsidR="00134AE8" w:rsidRPr="00EB19DA" w:rsidRDefault="00134AE8" w:rsidP="00791BC4">
      <w:pPr>
        <w:widowControl w:val="0"/>
        <w:autoSpaceDE w:val="0"/>
        <w:autoSpaceDN w:val="0"/>
        <w:adjustRightInd w:val="0"/>
        <w:ind w:left="360"/>
        <w:rPr>
          <w:rFonts w:cs="Arial"/>
          <w:bCs/>
          <w:sz w:val="22"/>
          <w:szCs w:val="22"/>
        </w:rPr>
      </w:pPr>
    </w:p>
    <w:p w14:paraId="5F228672" w14:textId="11D53D21" w:rsidR="00EB19DA" w:rsidRDefault="00EB19DA" w:rsidP="00791BC4">
      <w:pPr>
        <w:widowControl w:val="0"/>
        <w:autoSpaceDE w:val="0"/>
        <w:autoSpaceDN w:val="0"/>
        <w:adjustRightInd w:val="0"/>
        <w:ind w:left="360"/>
        <w:rPr>
          <w:rFonts w:cs="Arial"/>
          <w:b/>
          <w:bCs/>
          <w:sz w:val="22"/>
          <w:szCs w:val="22"/>
        </w:rPr>
      </w:pPr>
      <w:r>
        <w:rPr>
          <w:rFonts w:cs="Arial"/>
          <w:b/>
          <w:bCs/>
          <w:sz w:val="22"/>
          <w:szCs w:val="22"/>
        </w:rPr>
        <w:lastRenderedPageBreak/>
        <w:t>What could be developed on that land if not a solar farm?</w:t>
      </w:r>
    </w:p>
    <w:p w14:paraId="1E9BDDC2" w14:textId="1BD212B7" w:rsidR="00EB19DA" w:rsidRDefault="00EB19DA" w:rsidP="00791BC4">
      <w:pPr>
        <w:widowControl w:val="0"/>
        <w:autoSpaceDE w:val="0"/>
        <w:autoSpaceDN w:val="0"/>
        <w:adjustRightInd w:val="0"/>
        <w:ind w:left="360"/>
        <w:rPr>
          <w:rFonts w:cs="Arial"/>
          <w:bCs/>
          <w:sz w:val="22"/>
          <w:szCs w:val="22"/>
        </w:rPr>
      </w:pPr>
      <w:r>
        <w:rPr>
          <w:rFonts w:cs="Arial"/>
          <w:b/>
          <w:bCs/>
          <w:sz w:val="22"/>
          <w:szCs w:val="22"/>
        </w:rPr>
        <w:t xml:space="preserve">JB – </w:t>
      </w:r>
      <w:r w:rsidRPr="00B537DF">
        <w:rPr>
          <w:rFonts w:cs="Arial"/>
          <w:bCs/>
          <w:sz w:val="22"/>
          <w:szCs w:val="22"/>
        </w:rPr>
        <w:t>Unknown, unlikel</w:t>
      </w:r>
      <w:r w:rsidR="00B537DF" w:rsidRPr="00B537DF">
        <w:rPr>
          <w:rFonts w:cs="Arial"/>
          <w:bCs/>
          <w:sz w:val="22"/>
          <w:szCs w:val="22"/>
        </w:rPr>
        <w:t>y to be residential but could b</w:t>
      </w:r>
      <w:r w:rsidRPr="00B537DF">
        <w:rPr>
          <w:rFonts w:cs="Arial"/>
          <w:bCs/>
          <w:sz w:val="22"/>
          <w:szCs w:val="22"/>
        </w:rPr>
        <w:t>e used for warehousing. The farmer says that the land cannot sustain arable farming</w:t>
      </w:r>
      <w:r w:rsidR="00B537DF" w:rsidRPr="00B537DF">
        <w:rPr>
          <w:rFonts w:cs="Arial"/>
          <w:bCs/>
          <w:sz w:val="22"/>
          <w:szCs w:val="22"/>
        </w:rPr>
        <w:t xml:space="preserve"> now so he is happy for it to be used for a solar farm.</w:t>
      </w:r>
    </w:p>
    <w:p w14:paraId="6524C5FA" w14:textId="77777777" w:rsidR="00B537DF" w:rsidRDefault="00B537DF" w:rsidP="00791BC4">
      <w:pPr>
        <w:widowControl w:val="0"/>
        <w:autoSpaceDE w:val="0"/>
        <w:autoSpaceDN w:val="0"/>
        <w:adjustRightInd w:val="0"/>
        <w:ind w:left="360"/>
        <w:rPr>
          <w:rFonts w:cs="Arial"/>
          <w:bCs/>
          <w:sz w:val="22"/>
          <w:szCs w:val="22"/>
        </w:rPr>
      </w:pPr>
    </w:p>
    <w:p w14:paraId="4ECBFD4F" w14:textId="53BF46B9" w:rsidR="00B537DF" w:rsidRDefault="00B537DF" w:rsidP="00791BC4">
      <w:pPr>
        <w:widowControl w:val="0"/>
        <w:autoSpaceDE w:val="0"/>
        <w:autoSpaceDN w:val="0"/>
        <w:adjustRightInd w:val="0"/>
        <w:ind w:left="360"/>
        <w:rPr>
          <w:rFonts w:cs="Arial"/>
          <w:bCs/>
          <w:sz w:val="22"/>
          <w:szCs w:val="22"/>
        </w:rPr>
      </w:pPr>
      <w:r>
        <w:rPr>
          <w:rFonts w:cs="Arial"/>
          <w:bCs/>
          <w:sz w:val="22"/>
          <w:szCs w:val="22"/>
        </w:rPr>
        <w:t>EH discussed the pros and cons of the application.</w:t>
      </w:r>
    </w:p>
    <w:p w14:paraId="6C090ED5" w14:textId="153C5755" w:rsidR="00B537DF" w:rsidRPr="00B537DF" w:rsidRDefault="00B537DF" w:rsidP="00791BC4">
      <w:pPr>
        <w:widowControl w:val="0"/>
        <w:autoSpaceDE w:val="0"/>
        <w:autoSpaceDN w:val="0"/>
        <w:adjustRightInd w:val="0"/>
        <w:ind w:left="360"/>
        <w:rPr>
          <w:rFonts w:cs="Arial"/>
          <w:b/>
          <w:bCs/>
          <w:sz w:val="22"/>
          <w:szCs w:val="22"/>
        </w:rPr>
      </w:pPr>
      <w:r w:rsidRPr="00B537DF">
        <w:rPr>
          <w:rFonts w:cs="Arial"/>
          <w:b/>
          <w:bCs/>
          <w:sz w:val="22"/>
          <w:szCs w:val="22"/>
        </w:rPr>
        <w:t>Pros</w:t>
      </w:r>
    </w:p>
    <w:p w14:paraId="328AE33D" w14:textId="1A8BC772" w:rsidR="00B537DF" w:rsidRPr="00212CA6" w:rsidRDefault="00B537DF" w:rsidP="00212CA6">
      <w:pPr>
        <w:pStyle w:val="ListParagraph"/>
        <w:widowControl w:val="0"/>
        <w:numPr>
          <w:ilvl w:val="0"/>
          <w:numId w:val="32"/>
        </w:numPr>
        <w:autoSpaceDE w:val="0"/>
        <w:autoSpaceDN w:val="0"/>
        <w:adjustRightInd w:val="0"/>
        <w:ind w:left="720"/>
        <w:rPr>
          <w:rFonts w:cs="Arial"/>
          <w:bCs/>
          <w:sz w:val="22"/>
          <w:szCs w:val="22"/>
        </w:rPr>
      </w:pPr>
      <w:r w:rsidRPr="00212CA6">
        <w:rPr>
          <w:rFonts w:cs="Arial"/>
          <w:bCs/>
          <w:sz w:val="22"/>
          <w:szCs w:val="22"/>
        </w:rPr>
        <w:t>Village will receive £26k as a community fund</w:t>
      </w:r>
    </w:p>
    <w:p w14:paraId="18F27A2C" w14:textId="36B8BE3F" w:rsidR="00B537DF" w:rsidRPr="00212CA6" w:rsidRDefault="00B537DF" w:rsidP="00212CA6">
      <w:pPr>
        <w:pStyle w:val="ListParagraph"/>
        <w:widowControl w:val="0"/>
        <w:numPr>
          <w:ilvl w:val="0"/>
          <w:numId w:val="32"/>
        </w:numPr>
        <w:autoSpaceDE w:val="0"/>
        <w:autoSpaceDN w:val="0"/>
        <w:adjustRightInd w:val="0"/>
        <w:ind w:left="720"/>
        <w:rPr>
          <w:rFonts w:cs="Arial"/>
          <w:bCs/>
          <w:sz w:val="22"/>
          <w:szCs w:val="22"/>
        </w:rPr>
      </w:pPr>
      <w:r w:rsidRPr="00212CA6">
        <w:rPr>
          <w:rFonts w:cs="Arial"/>
          <w:bCs/>
          <w:sz w:val="22"/>
          <w:szCs w:val="22"/>
        </w:rPr>
        <w:t>Better tha</w:t>
      </w:r>
      <w:r w:rsidR="00134AE8">
        <w:rPr>
          <w:rFonts w:cs="Arial"/>
          <w:bCs/>
          <w:sz w:val="22"/>
          <w:szCs w:val="22"/>
        </w:rPr>
        <w:t>n the</w:t>
      </w:r>
      <w:r w:rsidRPr="00212CA6">
        <w:rPr>
          <w:rFonts w:cs="Arial"/>
          <w:bCs/>
          <w:sz w:val="22"/>
          <w:szCs w:val="22"/>
        </w:rPr>
        <w:t xml:space="preserve"> alternative of warehousing</w:t>
      </w:r>
    </w:p>
    <w:p w14:paraId="57749583" w14:textId="68673E37" w:rsidR="00212CA6" w:rsidRPr="00212CA6" w:rsidRDefault="00212CA6" w:rsidP="00212CA6">
      <w:pPr>
        <w:pStyle w:val="ListParagraph"/>
        <w:numPr>
          <w:ilvl w:val="0"/>
          <w:numId w:val="32"/>
        </w:numPr>
        <w:ind w:left="720"/>
        <w:rPr>
          <w:sz w:val="22"/>
          <w:szCs w:val="22"/>
        </w:rPr>
      </w:pPr>
      <w:r w:rsidRPr="00212CA6">
        <w:rPr>
          <w:sz w:val="22"/>
          <w:szCs w:val="22"/>
        </w:rPr>
        <w:t xml:space="preserve">Bridleway improvement along </w:t>
      </w:r>
      <w:r w:rsidR="00134AE8">
        <w:rPr>
          <w:sz w:val="22"/>
          <w:szCs w:val="22"/>
        </w:rPr>
        <w:t xml:space="preserve">a </w:t>
      </w:r>
      <w:r w:rsidRPr="00212CA6">
        <w:rPr>
          <w:sz w:val="22"/>
          <w:szCs w:val="22"/>
        </w:rPr>
        <w:t>small stretch to A5</w:t>
      </w:r>
    </w:p>
    <w:p w14:paraId="7F6F11DD" w14:textId="68EF3117" w:rsidR="00B537DF" w:rsidRPr="00212CA6" w:rsidRDefault="00B537DF" w:rsidP="00B537DF">
      <w:pPr>
        <w:widowControl w:val="0"/>
        <w:autoSpaceDE w:val="0"/>
        <w:autoSpaceDN w:val="0"/>
        <w:adjustRightInd w:val="0"/>
        <w:rPr>
          <w:rFonts w:cs="Arial"/>
          <w:b/>
          <w:bCs/>
          <w:sz w:val="22"/>
          <w:szCs w:val="22"/>
        </w:rPr>
      </w:pPr>
      <w:r w:rsidRPr="00212CA6">
        <w:rPr>
          <w:rFonts w:cs="Arial"/>
          <w:b/>
          <w:bCs/>
          <w:sz w:val="22"/>
          <w:szCs w:val="22"/>
        </w:rPr>
        <w:t xml:space="preserve">      Cons</w:t>
      </w:r>
    </w:p>
    <w:p w14:paraId="3A8C76E4" w14:textId="77777777" w:rsidR="00212CA6" w:rsidRPr="00212CA6" w:rsidRDefault="00212CA6" w:rsidP="00212CA6">
      <w:pPr>
        <w:pStyle w:val="ListParagraph"/>
        <w:numPr>
          <w:ilvl w:val="0"/>
          <w:numId w:val="31"/>
        </w:numPr>
        <w:rPr>
          <w:sz w:val="22"/>
          <w:szCs w:val="22"/>
        </w:rPr>
      </w:pPr>
      <w:r w:rsidRPr="00212CA6">
        <w:rPr>
          <w:sz w:val="22"/>
          <w:szCs w:val="22"/>
        </w:rPr>
        <w:t>Loss of green landscape</w:t>
      </w:r>
    </w:p>
    <w:p w14:paraId="39B9D688" w14:textId="77777777" w:rsidR="00212CA6" w:rsidRPr="00212CA6" w:rsidRDefault="00212CA6" w:rsidP="00212CA6">
      <w:pPr>
        <w:pStyle w:val="ListParagraph"/>
        <w:numPr>
          <w:ilvl w:val="0"/>
          <w:numId w:val="31"/>
        </w:numPr>
        <w:rPr>
          <w:sz w:val="22"/>
          <w:szCs w:val="22"/>
        </w:rPr>
      </w:pPr>
      <w:r w:rsidRPr="00212CA6">
        <w:rPr>
          <w:sz w:val="22"/>
          <w:szCs w:val="22"/>
        </w:rPr>
        <w:t xml:space="preserve">Compromises another of the 3 footpaths out of Cotesbach – Quarry and landfill has already compromised 1. </w:t>
      </w:r>
    </w:p>
    <w:p w14:paraId="2967E0BF" w14:textId="77777777" w:rsidR="00212CA6" w:rsidRPr="00212CA6" w:rsidRDefault="00212CA6" w:rsidP="00212CA6">
      <w:pPr>
        <w:pStyle w:val="ListParagraph"/>
        <w:numPr>
          <w:ilvl w:val="0"/>
          <w:numId w:val="31"/>
        </w:numPr>
        <w:rPr>
          <w:sz w:val="22"/>
          <w:szCs w:val="22"/>
        </w:rPr>
      </w:pPr>
      <w:r w:rsidRPr="00212CA6">
        <w:rPr>
          <w:sz w:val="22"/>
          <w:szCs w:val="22"/>
        </w:rPr>
        <w:t>Cumulative impact of other industrial developments in the area, in particular warehousing but also solar farms</w:t>
      </w:r>
    </w:p>
    <w:p w14:paraId="1125C1DA" w14:textId="77777777" w:rsidR="00212CA6" w:rsidRPr="00212CA6" w:rsidRDefault="00212CA6" w:rsidP="00212CA6">
      <w:pPr>
        <w:pStyle w:val="ListParagraph"/>
        <w:numPr>
          <w:ilvl w:val="0"/>
          <w:numId w:val="31"/>
        </w:numPr>
        <w:rPr>
          <w:sz w:val="22"/>
          <w:szCs w:val="22"/>
        </w:rPr>
      </w:pPr>
      <w:r w:rsidRPr="00212CA6">
        <w:rPr>
          <w:sz w:val="22"/>
          <w:szCs w:val="22"/>
        </w:rPr>
        <w:t>Other large Solar Farms adjacent to this – not objecting for NIMBY reasons</w:t>
      </w:r>
    </w:p>
    <w:p w14:paraId="708A8017" w14:textId="77777777" w:rsidR="00212CA6" w:rsidRDefault="00212CA6" w:rsidP="00212CA6">
      <w:pPr>
        <w:pStyle w:val="ListParagraph"/>
        <w:numPr>
          <w:ilvl w:val="0"/>
          <w:numId w:val="31"/>
        </w:numPr>
        <w:rPr>
          <w:sz w:val="22"/>
          <w:szCs w:val="22"/>
        </w:rPr>
      </w:pPr>
      <w:r w:rsidRPr="00212CA6">
        <w:rPr>
          <w:sz w:val="22"/>
          <w:szCs w:val="22"/>
        </w:rPr>
        <w:t>Construction traffic and unexpected deliveries / traffic to Cotesbach and nearby properties (Hill Farm)</w:t>
      </w:r>
    </w:p>
    <w:p w14:paraId="0C60DF88" w14:textId="4B20189E" w:rsidR="00212CA6" w:rsidRDefault="00212CA6" w:rsidP="00212CA6">
      <w:pPr>
        <w:rPr>
          <w:sz w:val="22"/>
          <w:szCs w:val="22"/>
        </w:rPr>
      </w:pPr>
      <w:r w:rsidRPr="00212CA6">
        <w:rPr>
          <w:b/>
          <w:sz w:val="22"/>
          <w:szCs w:val="22"/>
        </w:rPr>
        <w:t>MW</w:t>
      </w:r>
      <w:r>
        <w:rPr>
          <w:sz w:val="22"/>
          <w:szCs w:val="22"/>
        </w:rPr>
        <w:t xml:space="preserve"> added that another con would be the possibility of deliveries going to Hill Farm by mistake.</w:t>
      </w:r>
    </w:p>
    <w:p w14:paraId="295D386C" w14:textId="77777777" w:rsidR="00212CA6" w:rsidRDefault="00212CA6" w:rsidP="00212CA6">
      <w:pPr>
        <w:rPr>
          <w:sz w:val="22"/>
          <w:szCs w:val="22"/>
        </w:rPr>
      </w:pPr>
    </w:p>
    <w:p w14:paraId="784A4499" w14:textId="2F993E82" w:rsidR="00212CA6" w:rsidRPr="00134AE8" w:rsidRDefault="00212CA6" w:rsidP="00212CA6">
      <w:pPr>
        <w:rPr>
          <w:b/>
          <w:i/>
          <w:sz w:val="22"/>
          <w:szCs w:val="22"/>
        </w:rPr>
      </w:pPr>
      <w:r w:rsidRPr="00134AE8">
        <w:rPr>
          <w:b/>
          <w:i/>
          <w:sz w:val="22"/>
          <w:szCs w:val="22"/>
        </w:rPr>
        <w:t>JB left the meeting at 1935 but added that any resident could discuss the matter with him personally if they so wish.</w:t>
      </w:r>
    </w:p>
    <w:p w14:paraId="6606D7FF" w14:textId="77777777" w:rsidR="00212CA6" w:rsidRDefault="00212CA6" w:rsidP="00212CA6">
      <w:pPr>
        <w:rPr>
          <w:sz w:val="22"/>
          <w:szCs w:val="22"/>
        </w:rPr>
      </w:pPr>
    </w:p>
    <w:p w14:paraId="24FFD825" w14:textId="5BCAC12F" w:rsidR="00212CA6" w:rsidRDefault="00212CA6" w:rsidP="00212CA6">
      <w:pPr>
        <w:rPr>
          <w:sz w:val="22"/>
          <w:szCs w:val="22"/>
        </w:rPr>
      </w:pPr>
      <w:r>
        <w:rPr>
          <w:sz w:val="22"/>
          <w:szCs w:val="22"/>
        </w:rPr>
        <w:t>There are also some questions</w:t>
      </w:r>
      <w:r w:rsidR="00134AE8">
        <w:rPr>
          <w:sz w:val="22"/>
          <w:szCs w:val="22"/>
        </w:rPr>
        <w:t>,</w:t>
      </w:r>
      <w:r>
        <w:rPr>
          <w:sz w:val="22"/>
          <w:szCs w:val="22"/>
        </w:rPr>
        <w:t xml:space="preserve"> asked by EH to Lightsource, that are still unanswered.</w:t>
      </w:r>
    </w:p>
    <w:p w14:paraId="42D2765E" w14:textId="6D384068" w:rsidR="00212CA6" w:rsidRPr="00212CA6" w:rsidRDefault="00134AE8" w:rsidP="00212CA6">
      <w:pPr>
        <w:pStyle w:val="ListParagraph"/>
        <w:numPr>
          <w:ilvl w:val="0"/>
          <w:numId w:val="33"/>
        </w:numPr>
        <w:ind w:left="360"/>
        <w:rPr>
          <w:sz w:val="22"/>
          <w:szCs w:val="22"/>
        </w:rPr>
      </w:pPr>
      <w:r>
        <w:rPr>
          <w:sz w:val="22"/>
          <w:szCs w:val="22"/>
        </w:rPr>
        <w:t>Provision of b</w:t>
      </w:r>
      <w:r w:rsidR="00212CA6" w:rsidRPr="00212CA6">
        <w:rPr>
          <w:sz w:val="22"/>
          <w:szCs w:val="22"/>
        </w:rPr>
        <w:t xml:space="preserve">amboo screening </w:t>
      </w:r>
      <w:r w:rsidR="00212CA6">
        <w:rPr>
          <w:sz w:val="22"/>
          <w:szCs w:val="22"/>
        </w:rPr>
        <w:t xml:space="preserve">to make it less </w:t>
      </w:r>
      <w:r w:rsidR="00212CA6" w:rsidRPr="00212CA6">
        <w:rPr>
          <w:sz w:val="22"/>
          <w:szCs w:val="22"/>
        </w:rPr>
        <w:t>visual</w:t>
      </w:r>
      <w:r w:rsidR="00212CA6">
        <w:rPr>
          <w:sz w:val="22"/>
          <w:szCs w:val="22"/>
        </w:rPr>
        <w:t xml:space="preserve"> from footpath</w:t>
      </w:r>
      <w:r w:rsidR="00212CA6" w:rsidRPr="00212CA6">
        <w:rPr>
          <w:sz w:val="22"/>
          <w:szCs w:val="22"/>
        </w:rPr>
        <w:t xml:space="preserve"> </w:t>
      </w:r>
    </w:p>
    <w:p w14:paraId="1F13CB71" w14:textId="0C23AAB5" w:rsidR="00212CA6" w:rsidRPr="00212CA6" w:rsidRDefault="00212CA6" w:rsidP="00212CA6">
      <w:pPr>
        <w:pStyle w:val="ListParagraph"/>
        <w:numPr>
          <w:ilvl w:val="0"/>
          <w:numId w:val="33"/>
        </w:numPr>
        <w:ind w:left="360"/>
        <w:rPr>
          <w:sz w:val="22"/>
          <w:szCs w:val="22"/>
        </w:rPr>
      </w:pPr>
      <w:r>
        <w:rPr>
          <w:sz w:val="22"/>
          <w:szCs w:val="22"/>
        </w:rPr>
        <w:t xml:space="preserve">Creation of a </w:t>
      </w:r>
      <w:r w:rsidRPr="00212CA6">
        <w:rPr>
          <w:sz w:val="22"/>
          <w:szCs w:val="22"/>
        </w:rPr>
        <w:t>Wildlife zone</w:t>
      </w:r>
    </w:p>
    <w:p w14:paraId="557078FA" w14:textId="46702B3A" w:rsidR="00212CA6" w:rsidRDefault="00134AE8" w:rsidP="00212CA6">
      <w:pPr>
        <w:pStyle w:val="ListParagraph"/>
        <w:numPr>
          <w:ilvl w:val="0"/>
          <w:numId w:val="33"/>
        </w:numPr>
        <w:ind w:left="360"/>
        <w:rPr>
          <w:sz w:val="22"/>
          <w:szCs w:val="22"/>
        </w:rPr>
      </w:pPr>
      <w:r>
        <w:rPr>
          <w:sz w:val="22"/>
          <w:szCs w:val="22"/>
        </w:rPr>
        <w:t>Creation of a pathway through</w:t>
      </w:r>
      <w:r w:rsidR="00212CA6" w:rsidRPr="00212CA6">
        <w:rPr>
          <w:sz w:val="22"/>
          <w:szCs w:val="22"/>
        </w:rPr>
        <w:t xml:space="preserve"> the site to create a more circular pathway from Cotesbach to Lutterworth</w:t>
      </w:r>
      <w:r w:rsidR="00212CA6">
        <w:rPr>
          <w:sz w:val="22"/>
          <w:szCs w:val="22"/>
        </w:rPr>
        <w:t>. Alternatively, rather than through middle of farm, round edge along A5 route if fenced off.</w:t>
      </w:r>
    </w:p>
    <w:p w14:paraId="0E8C2EC7" w14:textId="77777777" w:rsidR="00212CA6" w:rsidRDefault="00212CA6" w:rsidP="00212CA6">
      <w:pPr>
        <w:rPr>
          <w:sz w:val="22"/>
          <w:szCs w:val="22"/>
        </w:rPr>
      </w:pPr>
    </w:p>
    <w:p w14:paraId="3EAB9EEA" w14:textId="037C3BC9" w:rsidR="00212CA6" w:rsidRDefault="00212CA6" w:rsidP="00212CA6">
      <w:pPr>
        <w:rPr>
          <w:sz w:val="22"/>
          <w:szCs w:val="22"/>
        </w:rPr>
      </w:pPr>
      <w:r>
        <w:rPr>
          <w:sz w:val="22"/>
          <w:szCs w:val="22"/>
        </w:rPr>
        <w:t xml:space="preserve">EH said that there had not been many comments from </w:t>
      </w:r>
      <w:r w:rsidR="00711E8F">
        <w:rPr>
          <w:sz w:val="22"/>
          <w:szCs w:val="22"/>
        </w:rPr>
        <w:t xml:space="preserve">village </w:t>
      </w:r>
      <w:r>
        <w:rPr>
          <w:sz w:val="22"/>
          <w:szCs w:val="22"/>
        </w:rPr>
        <w:t>residents about this application so difficult to know what stance to take</w:t>
      </w:r>
      <w:r w:rsidR="00711E8F">
        <w:rPr>
          <w:sz w:val="22"/>
          <w:szCs w:val="22"/>
        </w:rPr>
        <w:t xml:space="preserve"> in respect of their position on this</w:t>
      </w:r>
      <w:r>
        <w:rPr>
          <w:sz w:val="22"/>
          <w:szCs w:val="22"/>
        </w:rPr>
        <w:t>.</w:t>
      </w:r>
    </w:p>
    <w:p w14:paraId="493672E6" w14:textId="77777777" w:rsidR="00212CA6" w:rsidRDefault="00212CA6" w:rsidP="00212CA6">
      <w:pPr>
        <w:rPr>
          <w:sz w:val="22"/>
          <w:szCs w:val="22"/>
        </w:rPr>
      </w:pPr>
    </w:p>
    <w:p w14:paraId="48E2CBBA" w14:textId="3AD952CA" w:rsidR="00212CA6" w:rsidRPr="00AE7460" w:rsidRDefault="00212CA6" w:rsidP="00212CA6">
      <w:pPr>
        <w:rPr>
          <w:b/>
          <w:sz w:val="22"/>
          <w:szCs w:val="22"/>
        </w:rPr>
      </w:pPr>
      <w:r>
        <w:rPr>
          <w:sz w:val="22"/>
          <w:szCs w:val="22"/>
        </w:rPr>
        <w:t>It was proposed by EH and seconded by MW</w:t>
      </w:r>
      <w:r w:rsidR="00134AE8">
        <w:rPr>
          <w:sz w:val="22"/>
          <w:szCs w:val="22"/>
        </w:rPr>
        <w:t>,</w:t>
      </w:r>
      <w:r>
        <w:rPr>
          <w:sz w:val="22"/>
          <w:szCs w:val="22"/>
        </w:rPr>
        <w:t xml:space="preserve"> that the PC object to the application on the basis that there are more cons than pros. It is a fairly weak argument as the application does not </w:t>
      </w:r>
      <w:r w:rsidR="00711E8F">
        <w:rPr>
          <w:sz w:val="22"/>
          <w:szCs w:val="22"/>
        </w:rPr>
        <w:t xml:space="preserve">strongly </w:t>
      </w:r>
      <w:r>
        <w:rPr>
          <w:sz w:val="22"/>
          <w:szCs w:val="22"/>
        </w:rPr>
        <w:t>contravene the Local Plan.</w:t>
      </w:r>
      <w:r w:rsidR="00AE7460">
        <w:rPr>
          <w:sz w:val="22"/>
          <w:szCs w:val="22"/>
        </w:rPr>
        <w:t xml:space="preserve"> However, it does compromise the local environment rather than benefitting it. Also, the developers have not yet answered the 3 outstanding questions asked by EH</w:t>
      </w:r>
      <w:r w:rsidR="00711E8F">
        <w:rPr>
          <w:sz w:val="22"/>
          <w:szCs w:val="22"/>
        </w:rPr>
        <w:t xml:space="preserve"> which could better mitigate the application’s impact</w:t>
      </w:r>
      <w:bookmarkStart w:id="0" w:name="_GoBack"/>
      <w:bookmarkEnd w:id="0"/>
      <w:r w:rsidR="00AE7460">
        <w:rPr>
          <w:sz w:val="22"/>
          <w:szCs w:val="22"/>
        </w:rPr>
        <w:t xml:space="preserve">. The PC will object on the cumulative impact on the area by this and other industrial units/areas together with loss of green space. </w:t>
      </w:r>
      <w:r w:rsidR="00AE7460">
        <w:rPr>
          <w:b/>
          <w:sz w:val="22"/>
          <w:szCs w:val="22"/>
        </w:rPr>
        <w:t>This</w:t>
      </w:r>
      <w:r w:rsidR="00AE7460" w:rsidRPr="00AE7460">
        <w:rPr>
          <w:b/>
          <w:sz w:val="22"/>
          <w:szCs w:val="22"/>
        </w:rPr>
        <w:t xml:space="preserve"> was agreed and resolved to do. EH</w:t>
      </w:r>
    </w:p>
    <w:p w14:paraId="03D783C3" w14:textId="7DE67A52" w:rsidR="00AE7460" w:rsidRPr="00AE7460" w:rsidRDefault="00AE7460" w:rsidP="00212CA6">
      <w:pPr>
        <w:rPr>
          <w:sz w:val="22"/>
          <w:szCs w:val="22"/>
        </w:rPr>
      </w:pPr>
      <w:r w:rsidRPr="00AE7460">
        <w:rPr>
          <w:sz w:val="22"/>
          <w:szCs w:val="22"/>
        </w:rPr>
        <w:t>EH will also contact the case officer to seek his/her views</w:t>
      </w:r>
    </w:p>
    <w:p w14:paraId="615E4104" w14:textId="77777777" w:rsidR="00AE7460" w:rsidRDefault="00AE7460" w:rsidP="00212CA6">
      <w:pPr>
        <w:rPr>
          <w:b/>
          <w:sz w:val="22"/>
          <w:szCs w:val="22"/>
        </w:rPr>
      </w:pPr>
    </w:p>
    <w:p w14:paraId="77F12D96" w14:textId="0C68343A" w:rsidR="00AE7460" w:rsidRPr="00AE7460" w:rsidRDefault="00AE7460" w:rsidP="00212CA6">
      <w:pPr>
        <w:rPr>
          <w:sz w:val="22"/>
          <w:szCs w:val="22"/>
        </w:rPr>
      </w:pPr>
      <w:r>
        <w:rPr>
          <w:b/>
          <w:sz w:val="22"/>
          <w:szCs w:val="22"/>
        </w:rPr>
        <w:t xml:space="preserve">CF – </w:t>
      </w:r>
      <w:r w:rsidRPr="00AE7460">
        <w:rPr>
          <w:sz w:val="22"/>
          <w:szCs w:val="22"/>
        </w:rPr>
        <w:t>there is also the issue of impact on house prices with the continual development around the village.</w:t>
      </w:r>
    </w:p>
    <w:p w14:paraId="3135DFC5" w14:textId="77777777" w:rsidR="00AE7460" w:rsidRDefault="00AE7460" w:rsidP="00212CA6">
      <w:pPr>
        <w:rPr>
          <w:b/>
          <w:sz w:val="22"/>
          <w:szCs w:val="22"/>
        </w:rPr>
      </w:pPr>
    </w:p>
    <w:p w14:paraId="09D297C4" w14:textId="17A62C84" w:rsidR="00AE7460" w:rsidRDefault="00AE7460" w:rsidP="00212CA6">
      <w:pPr>
        <w:rPr>
          <w:sz w:val="22"/>
          <w:szCs w:val="22"/>
        </w:rPr>
      </w:pPr>
      <w:r>
        <w:rPr>
          <w:b/>
          <w:sz w:val="22"/>
          <w:szCs w:val="22"/>
        </w:rPr>
        <w:t xml:space="preserve">MW – </w:t>
      </w:r>
      <w:r>
        <w:rPr>
          <w:sz w:val="22"/>
          <w:szCs w:val="22"/>
        </w:rPr>
        <w:t>Cote</w:t>
      </w:r>
      <w:r w:rsidRPr="00AE7460">
        <w:rPr>
          <w:sz w:val="22"/>
          <w:szCs w:val="22"/>
        </w:rPr>
        <w:t>sbach and the surrounding town/villages have not received much financial benefit from the District despite the continual industrialisation of the area.</w:t>
      </w:r>
    </w:p>
    <w:p w14:paraId="7E951CEA" w14:textId="77777777" w:rsidR="00AE7460" w:rsidRDefault="00AE7460" w:rsidP="00212CA6">
      <w:pPr>
        <w:rPr>
          <w:sz w:val="22"/>
          <w:szCs w:val="22"/>
        </w:rPr>
      </w:pPr>
    </w:p>
    <w:p w14:paraId="39833C03" w14:textId="0EAC9B56" w:rsidR="00AE7460" w:rsidRDefault="00AE7460" w:rsidP="00212CA6">
      <w:pPr>
        <w:rPr>
          <w:b/>
          <w:sz w:val="22"/>
          <w:szCs w:val="22"/>
        </w:rPr>
      </w:pPr>
      <w:r>
        <w:rPr>
          <w:sz w:val="22"/>
          <w:szCs w:val="22"/>
        </w:rPr>
        <w:t>EH proposed, seconded by MW, that Lightsource be asked for the Terms of Offer for the funding so it can be contractually agreed should the farm go ahead</w:t>
      </w:r>
      <w:r w:rsidRPr="00AE7460">
        <w:rPr>
          <w:b/>
          <w:sz w:val="22"/>
          <w:szCs w:val="22"/>
        </w:rPr>
        <w:t xml:space="preserve">. </w:t>
      </w:r>
      <w:r>
        <w:rPr>
          <w:b/>
          <w:sz w:val="22"/>
          <w:szCs w:val="22"/>
        </w:rPr>
        <w:t xml:space="preserve">This was agreed and </w:t>
      </w:r>
      <w:r w:rsidRPr="00AE7460">
        <w:rPr>
          <w:b/>
          <w:sz w:val="22"/>
          <w:szCs w:val="22"/>
        </w:rPr>
        <w:t>Resolved</w:t>
      </w:r>
      <w:r>
        <w:rPr>
          <w:sz w:val="22"/>
          <w:szCs w:val="22"/>
        </w:rPr>
        <w:t xml:space="preserve"> </w:t>
      </w:r>
      <w:r w:rsidRPr="00AE7460">
        <w:rPr>
          <w:b/>
          <w:sz w:val="22"/>
          <w:szCs w:val="22"/>
        </w:rPr>
        <w:t>to do.</w:t>
      </w:r>
    </w:p>
    <w:p w14:paraId="5929EBFA" w14:textId="77777777" w:rsidR="00134AE8" w:rsidRDefault="00134AE8" w:rsidP="00212CA6">
      <w:pPr>
        <w:rPr>
          <w:sz w:val="22"/>
          <w:szCs w:val="22"/>
        </w:rPr>
      </w:pPr>
    </w:p>
    <w:p w14:paraId="5B351410" w14:textId="652E0A62" w:rsidR="00700366" w:rsidRPr="00342AC4" w:rsidRDefault="00AE7460" w:rsidP="00342AC4">
      <w:pPr>
        <w:widowControl w:val="0"/>
        <w:autoSpaceDE w:val="0"/>
        <w:autoSpaceDN w:val="0"/>
        <w:adjustRightInd w:val="0"/>
        <w:ind w:left="40"/>
        <w:rPr>
          <w:rFonts w:cs="Arial"/>
          <w:b/>
          <w:bCs/>
          <w:sz w:val="22"/>
          <w:szCs w:val="22"/>
        </w:rPr>
      </w:pPr>
      <w:r>
        <w:rPr>
          <w:rFonts w:cs="Arial"/>
          <w:b/>
          <w:bCs/>
          <w:sz w:val="22"/>
          <w:szCs w:val="22"/>
        </w:rPr>
        <w:t>4</w:t>
      </w:r>
      <w:r w:rsidR="00342AC4">
        <w:rPr>
          <w:rFonts w:cs="Arial"/>
          <w:b/>
          <w:bCs/>
          <w:sz w:val="22"/>
          <w:szCs w:val="22"/>
        </w:rPr>
        <w:t>.</w:t>
      </w:r>
      <w:r w:rsidR="00600527" w:rsidRPr="00342AC4">
        <w:rPr>
          <w:rFonts w:cs="Arial"/>
          <w:b/>
          <w:bCs/>
          <w:sz w:val="22"/>
          <w:szCs w:val="22"/>
        </w:rPr>
        <w:t xml:space="preserve">  Any Other Business</w:t>
      </w:r>
    </w:p>
    <w:p w14:paraId="54E29609" w14:textId="1840E7EA" w:rsidR="00BF6C30" w:rsidRPr="00AE7460" w:rsidRDefault="00AE7460" w:rsidP="00392ED9">
      <w:pPr>
        <w:pStyle w:val="ListParagraph"/>
        <w:widowControl w:val="0"/>
        <w:autoSpaceDE w:val="0"/>
        <w:autoSpaceDN w:val="0"/>
        <w:adjustRightInd w:val="0"/>
        <w:ind w:left="450" w:hanging="50"/>
        <w:rPr>
          <w:rFonts w:cs="Arial"/>
          <w:bCs/>
          <w:sz w:val="22"/>
          <w:szCs w:val="22"/>
        </w:rPr>
      </w:pPr>
      <w:r w:rsidRPr="00AE7460">
        <w:rPr>
          <w:rFonts w:cs="Arial"/>
          <w:bCs/>
          <w:sz w:val="22"/>
          <w:szCs w:val="22"/>
        </w:rPr>
        <w:t>There was not any other business</w:t>
      </w:r>
    </w:p>
    <w:p w14:paraId="359B0CA5" w14:textId="77777777" w:rsidR="00AE7460" w:rsidRPr="00392ED9" w:rsidRDefault="00AE7460" w:rsidP="00392ED9">
      <w:pPr>
        <w:pStyle w:val="ListParagraph"/>
        <w:widowControl w:val="0"/>
        <w:autoSpaceDE w:val="0"/>
        <w:autoSpaceDN w:val="0"/>
        <w:adjustRightInd w:val="0"/>
        <w:ind w:left="450" w:hanging="50"/>
        <w:rPr>
          <w:rFonts w:cs="Arial"/>
          <w:bCs/>
          <w:sz w:val="22"/>
          <w:szCs w:val="22"/>
        </w:rPr>
      </w:pPr>
    </w:p>
    <w:p w14:paraId="3905FA9F" w14:textId="72D9333B" w:rsidR="00B67A65" w:rsidRPr="005F517C" w:rsidRDefault="00AE7460" w:rsidP="00392ED9">
      <w:pPr>
        <w:widowControl w:val="0"/>
        <w:autoSpaceDE w:val="0"/>
        <w:autoSpaceDN w:val="0"/>
        <w:adjustRightInd w:val="0"/>
        <w:rPr>
          <w:rFonts w:cs="Times"/>
          <w:sz w:val="22"/>
          <w:szCs w:val="22"/>
        </w:rPr>
      </w:pPr>
      <w:r>
        <w:rPr>
          <w:rFonts w:cs="Arial"/>
          <w:b/>
          <w:bCs/>
          <w:sz w:val="22"/>
          <w:szCs w:val="22"/>
        </w:rPr>
        <w:t>5</w:t>
      </w:r>
      <w:r w:rsidR="00B67A65" w:rsidRPr="005F517C">
        <w:rPr>
          <w:rFonts w:cs="Arial"/>
          <w:b/>
          <w:bCs/>
          <w:sz w:val="22"/>
          <w:szCs w:val="22"/>
        </w:rPr>
        <w:t xml:space="preserve">. </w:t>
      </w:r>
      <w:r w:rsidR="00392ED9">
        <w:rPr>
          <w:rFonts w:cs="Arial"/>
          <w:b/>
          <w:bCs/>
          <w:sz w:val="22"/>
          <w:szCs w:val="22"/>
        </w:rPr>
        <w:t xml:space="preserve">  </w:t>
      </w:r>
      <w:r w:rsidR="00B67A65" w:rsidRPr="005F517C">
        <w:rPr>
          <w:rFonts w:cs="Arial"/>
          <w:b/>
          <w:bCs/>
          <w:sz w:val="22"/>
          <w:szCs w:val="22"/>
        </w:rPr>
        <w:t xml:space="preserve">Date of Next Meeting </w:t>
      </w:r>
    </w:p>
    <w:p w14:paraId="79CA198E" w14:textId="235DEF7B" w:rsidR="00392ED9" w:rsidRDefault="002D55BC" w:rsidP="00392ED9">
      <w:pPr>
        <w:widowControl w:val="0"/>
        <w:autoSpaceDE w:val="0"/>
        <w:autoSpaceDN w:val="0"/>
        <w:adjustRightInd w:val="0"/>
        <w:ind w:left="450"/>
        <w:rPr>
          <w:rFonts w:cs="Arial"/>
          <w:sz w:val="22"/>
          <w:szCs w:val="22"/>
        </w:rPr>
      </w:pPr>
      <w:r>
        <w:rPr>
          <w:rFonts w:cs="Arial"/>
          <w:sz w:val="22"/>
          <w:szCs w:val="22"/>
        </w:rPr>
        <w:t>Tuesday</w:t>
      </w:r>
      <w:r w:rsidR="00012AD8">
        <w:rPr>
          <w:rFonts w:cs="Arial"/>
          <w:sz w:val="22"/>
          <w:szCs w:val="22"/>
        </w:rPr>
        <w:t xml:space="preserve"> 15</w:t>
      </w:r>
      <w:r w:rsidR="00D63297">
        <w:rPr>
          <w:rFonts w:cs="Arial"/>
          <w:sz w:val="22"/>
          <w:szCs w:val="22"/>
        </w:rPr>
        <w:t xml:space="preserve">th </w:t>
      </w:r>
      <w:r w:rsidR="00CE656C">
        <w:rPr>
          <w:rFonts w:cs="Arial"/>
          <w:sz w:val="22"/>
          <w:szCs w:val="22"/>
        </w:rPr>
        <w:t>December</w:t>
      </w:r>
      <w:r w:rsidR="00C865F0">
        <w:rPr>
          <w:rFonts w:cs="Arial"/>
          <w:sz w:val="22"/>
          <w:szCs w:val="22"/>
        </w:rPr>
        <w:t xml:space="preserve"> 2020</w:t>
      </w:r>
      <w:r w:rsidR="00006C8D" w:rsidRPr="005F517C">
        <w:rPr>
          <w:rFonts w:cs="Arial"/>
          <w:sz w:val="22"/>
          <w:szCs w:val="22"/>
        </w:rPr>
        <w:t xml:space="preserve"> </w:t>
      </w:r>
      <w:r w:rsidR="00D37C25">
        <w:rPr>
          <w:rFonts w:cs="Arial"/>
          <w:sz w:val="22"/>
          <w:szCs w:val="22"/>
        </w:rPr>
        <w:t>at 7.3</w:t>
      </w:r>
      <w:r w:rsidR="00E44B04">
        <w:rPr>
          <w:rFonts w:cs="Arial"/>
          <w:sz w:val="22"/>
          <w:szCs w:val="22"/>
        </w:rPr>
        <w:t>0</w:t>
      </w:r>
      <w:r w:rsidR="00006C8D">
        <w:rPr>
          <w:rFonts w:cs="Arial"/>
          <w:sz w:val="22"/>
          <w:szCs w:val="22"/>
        </w:rPr>
        <w:t>pm</w:t>
      </w:r>
      <w:r w:rsidR="00D37C25">
        <w:rPr>
          <w:rFonts w:cs="Arial"/>
          <w:sz w:val="22"/>
          <w:szCs w:val="22"/>
        </w:rPr>
        <w:t xml:space="preserve"> in Village Hall</w:t>
      </w:r>
      <w:r w:rsidR="00012AD8">
        <w:rPr>
          <w:rFonts w:cs="Arial"/>
          <w:sz w:val="22"/>
          <w:szCs w:val="22"/>
        </w:rPr>
        <w:t xml:space="preserve"> or by </w:t>
      </w:r>
      <w:r w:rsidR="00CE656C">
        <w:rPr>
          <w:rFonts w:cs="Arial"/>
          <w:sz w:val="22"/>
          <w:szCs w:val="22"/>
        </w:rPr>
        <w:t>zoom</w:t>
      </w:r>
      <w:r w:rsidR="00012AD8">
        <w:rPr>
          <w:rFonts w:cs="Arial"/>
          <w:sz w:val="22"/>
          <w:szCs w:val="22"/>
        </w:rPr>
        <w:t xml:space="preserve"> if </w:t>
      </w:r>
      <w:r w:rsidR="002E4506">
        <w:rPr>
          <w:rFonts w:cs="Arial"/>
          <w:sz w:val="22"/>
          <w:szCs w:val="22"/>
        </w:rPr>
        <w:t>situation allows.</w:t>
      </w:r>
    </w:p>
    <w:p w14:paraId="6B034F05" w14:textId="77777777" w:rsidR="00012AD8" w:rsidRDefault="00012AD8" w:rsidP="0091144F">
      <w:pPr>
        <w:widowControl w:val="0"/>
        <w:autoSpaceDE w:val="0"/>
        <w:autoSpaceDN w:val="0"/>
        <w:adjustRightInd w:val="0"/>
        <w:rPr>
          <w:rFonts w:cs="Arial"/>
          <w:sz w:val="22"/>
          <w:szCs w:val="22"/>
        </w:rPr>
      </w:pPr>
    </w:p>
    <w:p w14:paraId="16EDE094" w14:textId="604E5D65" w:rsidR="00012AD8" w:rsidRPr="00BF6C30" w:rsidRDefault="00012AD8" w:rsidP="00BF6C30">
      <w:pPr>
        <w:widowControl w:val="0"/>
        <w:autoSpaceDE w:val="0"/>
        <w:autoSpaceDN w:val="0"/>
        <w:adjustRightInd w:val="0"/>
        <w:spacing w:after="240" w:line="360" w:lineRule="atLeast"/>
        <w:ind w:left="90" w:hanging="90"/>
        <w:rPr>
          <w:rFonts w:cs="Times"/>
          <w:sz w:val="22"/>
          <w:szCs w:val="22"/>
        </w:rPr>
      </w:pPr>
      <w:r>
        <w:rPr>
          <w:rFonts w:cs="Times"/>
          <w:sz w:val="22"/>
          <w:szCs w:val="22"/>
        </w:rPr>
        <w:t xml:space="preserve">Meeting ended at </w:t>
      </w:r>
      <w:r w:rsidR="00791BC4">
        <w:rPr>
          <w:rFonts w:cs="Times"/>
          <w:sz w:val="22"/>
          <w:szCs w:val="22"/>
        </w:rPr>
        <w:t>8.57</w:t>
      </w:r>
      <w:r w:rsidR="00BF6C30">
        <w:rPr>
          <w:rFonts w:cs="Times"/>
          <w:sz w:val="22"/>
          <w:szCs w:val="22"/>
        </w:rPr>
        <w:t xml:space="preserve"> </w:t>
      </w:r>
      <w:r w:rsidR="00392ED9">
        <w:rPr>
          <w:rFonts w:cs="Times"/>
          <w:sz w:val="22"/>
          <w:szCs w:val="22"/>
        </w:rPr>
        <w:t>pm</w:t>
      </w:r>
    </w:p>
    <w:p w14:paraId="5EE35F9F" w14:textId="619006EA" w:rsidR="00700366" w:rsidRPr="00CD4690" w:rsidRDefault="00700366" w:rsidP="00700366">
      <w:pPr>
        <w:widowControl w:val="0"/>
        <w:tabs>
          <w:tab w:val="left" w:pos="220"/>
          <w:tab w:val="left" w:pos="720"/>
        </w:tabs>
        <w:autoSpaceDE w:val="0"/>
        <w:autoSpaceDN w:val="0"/>
        <w:adjustRightInd w:val="0"/>
        <w:spacing w:after="240" w:line="340" w:lineRule="atLeast"/>
        <w:rPr>
          <w:rFonts w:ascii="Times" w:hAnsi="Times" w:cs="Times"/>
        </w:rPr>
      </w:pPr>
      <w:r>
        <w:rPr>
          <w:rFonts w:cs="Arial"/>
          <w:iCs/>
          <w:sz w:val="22"/>
          <w:szCs w:val="22"/>
        </w:rPr>
        <w:t>T</w:t>
      </w:r>
      <w:r w:rsidRPr="00CD4690">
        <w:rPr>
          <w:rFonts w:cs="Arial"/>
          <w:iCs/>
          <w:sz w:val="22"/>
          <w:szCs w:val="22"/>
        </w:rPr>
        <w:t>o resolve that the minutes of the m</w:t>
      </w:r>
      <w:r w:rsidR="002D55BC">
        <w:rPr>
          <w:rFonts w:cs="Arial"/>
          <w:iCs/>
          <w:sz w:val="22"/>
          <w:szCs w:val="22"/>
        </w:rPr>
        <w:t xml:space="preserve">eeting of the Council </w:t>
      </w:r>
      <w:r w:rsidRPr="00CD4690">
        <w:rPr>
          <w:rFonts w:cs="Arial"/>
          <w:iCs/>
          <w:sz w:val="22"/>
          <w:szCs w:val="22"/>
        </w:rPr>
        <w:t xml:space="preserve">held on the </w:t>
      </w:r>
      <w:r w:rsidR="00791BC4">
        <w:rPr>
          <w:rFonts w:eastAsia="MS Mincho" w:cs="MS Mincho"/>
          <w:color w:val="000000" w:themeColor="text1"/>
          <w:sz w:val="22"/>
          <w:szCs w:val="22"/>
        </w:rPr>
        <w:t>13</w:t>
      </w:r>
      <w:r w:rsidR="00791BC4" w:rsidRPr="00791BC4">
        <w:rPr>
          <w:rFonts w:eastAsia="MS Mincho" w:cs="MS Mincho"/>
          <w:color w:val="000000" w:themeColor="text1"/>
          <w:sz w:val="22"/>
          <w:szCs w:val="22"/>
          <w:vertAlign w:val="superscript"/>
        </w:rPr>
        <w:t>th</w:t>
      </w:r>
      <w:r w:rsidR="00791BC4">
        <w:rPr>
          <w:rFonts w:eastAsia="MS Mincho" w:cs="MS Mincho"/>
          <w:color w:val="000000" w:themeColor="text1"/>
          <w:sz w:val="22"/>
          <w:szCs w:val="22"/>
        </w:rPr>
        <w:t xml:space="preserve"> October 2020</w:t>
      </w:r>
      <w:r w:rsidR="00392ED9">
        <w:rPr>
          <w:rFonts w:eastAsia="MS Mincho" w:cs="MS Mincho"/>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3CB0B077" w14:textId="77777777" w:rsidR="00911523" w:rsidRDefault="00911523" w:rsidP="00B67A65">
      <w:pPr>
        <w:widowControl w:val="0"/>
        <w:autoSpaceDE w:val="0"/>
        <w:autoSpaceDN w:val="0"/>
        <w:adjustRightInd w:val="0"/>
        <w:spacing w:after="240" w:line="360" w:lineRule="atLeast"/>
        <w:rPr>
          <w:rFonts w:cs="Arial"/>
          <w:sz w:val="22"/>
          <w:szCs w:val="22"/>
        </w:rPr>
      </w:pPr>
    </w:p>
    <w:p w14:paraId="342D0CC2" w14:textId="062EE1DB"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06C1A54" w14:textId="6304BD12"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Name:……………</w:t>
      </w:r>
      <w:r w:rsidR="002D55BC">
        <w:rPr>
          <w:rFonts w:cs="Arial"/>
          <w:sz w:val="22"/>
          <w:szCs w:val="22"/>
        </w:rPr>
        <w:t>Ed Hunt</w:t>
      </w:r>
      <w:r>
        <w:rPr>
          <w:rFonts w:cs="Arial"/>
          <w:sz w:val="22"/>
          <w:szCs w:val="22"/>
        </w:rPr>
        <w:t>………………………………………………….</w:t>
      </w:r>
    </w:p>
    <w:p w14:paraId="4628AAE8" w14:textId="5E2DB33B" w:rsidR="004A3969" w:rsidRPr="00392ED9"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Date:…………………</w:t>
      </w:r>
      <w:r w:rsidR="00C865F0">
        <w:rPr>
          <w:rFonts w:cs="Arial"/>
          <w:sz w:val="22"/>
          <w:szCs w:val="22"/>
        </w:rPr>
        <w:t>1</w:t>
      </w:r>
      <w:r w:rsidR="007F286E">
        <w:rPr>
          <w:rFonts w:cs="Arial"/>
          <w:sz w:val="22"/>
          <w:szCs w:val="22"/>
        </w:rPr>
        <w:t>5</w:t>
      </w:r>
      <w:r w:rsidRPr="00006C8D">
        <w:rPr>
          <w:rFonts w:cs="Arial"/>
          <w:sz w:val="22"/>
          <w:szCs w:val="22"/>
          <w:vertAlign w:val="superscript"/>
        </w:rPr>
        <w:t>th</w:t>
      </w:r>
      <w:r w:rsidR="00472E23">
        <w:rPr>
          <w:rFonts w:cs="Arial"/>
          <w:sz w:val="22"/>
          <w:szCs w:val="22"/>
        </w:rPr>
        <w:t xml:space="preserve"> </w:t>
      </w:r>
      <w:r w:rsidR="00CE77C4">
        <w:rPr>
          <w:rFonts w:cs="Arial"/>
          <w:sz w:val="22"/>
          <w:szCs w:val="22"/>
        </w:rPr>
        <w:t>December</w:t>
      </w:r>
      <w:r w:rsidR="00C865F0">
        <w:rPr>
          <w:rFonts w:cs="Arial"/>
          <w:sz w:val="22"/>
          <w:szCs w:val="22"/>
        </w:rPr>
        <w:t xml:space="preserve"> 2020</w:t>
      </w:r>
      <w:r>
        <w:rPr>
          <w:rFonts w:cs="Arial"/>
          <w:sz w:val="22"/>
          <w:szCs w:val="22"/>
        </w:rPr>
        <w:t>……………………………………</w:t>
      </w:r>
    </w:p>
    <w:p w14:paraId="358BD445" w14:textId="77777777" w:rsidR="00C865F0" w:rsidRDefault="00C865F0" w:rsidP="00B67A65">
      <w:pPr>
        <w:widowControl w:val="0"/>
        <w:autoSpaceDE w:val="0"/>
        <w:autoSpaceDN w:val="0"/>
        <w:adjustRightInd w:val="0"/>
        <w:spacing w:after="240" w:line="360" w:lineRule="atLeast"/>
        <w:rPr>
          <w:rFonts w:cs="Arial"/>
          <w:b/>
          <w:bCs/>
          <w:sz w:val="22"/>
          <w:szCs w:val="22"/>
        </w:rPr>
      </w:pPr>
    </w:p>
    <w:p w14:paraId="616E9A6C" w14:textId="77777777" w:rsidR="00911523" w:rsidRDefault="00911523" w:rsidP="00B67A65">
      <w:pPr>
        <w:widowControl w:val="0"/>
        <w:autoSpaceDE w:val="0"/>
        <w:autoSpaceDN w:val="0"/>
        <w:adjustRightInd w:val="0"/>
        <w:spacing w:after="240" w:line="360" w:lineRule="atLeast"/>
        <w:rPr>
          <w:rFonts w:cs="Arial"/>
          <w:b/>
          <w:bCs/>
          <w:sz w:val="22"/>
          <w:szCs w:val="22"/>
        </w:rPr>
      </w:pPr>
    </w:p>
    <w:p w14:paraId="6B270F3A" w14:textId="77777777" w:rsidR="00911523" w:rsidRDefault="00911523" w:rsidP="00B67A65">
      <w:pPr>
        <w:widowControl w:val="0"/>
        <w:autoSpaceDE w:val="0"/>
        <w:autoSpaceDN w:val="0"/>
        <w:adjustRightInd w:val="0"/>
        <w:spacing w:after="240" w:line="360" w:lineRule="atLeast"/>
        <w:rPr>
          <w:rFonts w:cs="Arial"/>
          <w:b/>
          <w:bCs/>
          <w:sz w:val="22"/>
          <w:szCs w:val="22"/>
        </w:rPr>
      </w:pPr>
    </w:p>
    <w:p w14:paraId="548016C9" w14:textId="77777777" w:rsidR="00911523" w:rsidRDefault="00911523" w:rsidP="00B67A65">
      <w:pPr>
        <w:widowControl w:val="0"/>
        <w:autoSpaceDE w:val="0"/>
        <w:autoSpaceDN w:val="0"/>
        <w:adjustRightInd w:val="0"/>
        <w:spacing w:after="240" w:line="360" w:lineRule="atLeast"/>
        <w:rPr>
          <w:rFonts w:cs="Arial"/>
          <w:b/>
          <w:bCs/>
          <w:sz w:val="22"/>
          <w:szCs w:val="22"/>
        </w:rPr>
      </w:pPr>
    </w:p>
    <w:p w14:paraId="26695480" w14:textId="52861951" w:rsidR="00DF4DE8" w:rsidRPr="00AA36B6" w:rsidRDefault="00B67A65" w:rsidP="00B67A65">
      <w:pPr>
        <w:widowControl w:val="0"/>
        <w:autoSpaceDE w:val="0"/>
        <w:autoSpaceDN w:val="0"/>
        <w:adjustRightInd w:val="0"/>
        <w:spacing w:after="240" w:line="360" w:lineRule="atLeast"/>
        <w:rPr>
          <w:rFonts w:cs="Arial"/>
          <w:sz w:val="22"/>
          <w:szCs w:val="22"/>
        </w:rPr>
      </w:pPr>
      <w:r w:rsidRPr="005F517C">
        <w:rPr>
          <w:rFonts w:cs="Arial"/>
          <w:b/>
          <w:bCs/>
          <w:sz w:val="22"/>
          <w:szCs w:val="22"/>
        </w:rPr>
        <w:t>Action Point Summary:</w:t>
      </w:r>
      <w:r w:rsidRPr="005F517C">
        <w:rPr>
          <w:rFonts w:ascii="MS Mincho" w:eastAsia="MS Mincho" w:hAnsi="MS Mincho" w:cs="MS Mincho"/>
          <w:b/>
          <w:bCs/>
          <w:sz w:val="22"/>
          <w:szCs w:val="22"/>
        </w:rPr>
        <w:t> </w:t>
      </w:r>
    </w:p>
    <w:p w14:paraId="58C0CD5A" w14:textId="7C450BE1" w:rsidR="00725E94" w:rsidRPr="00AE7460" w:rsidRDefault="00DF4DE8" w:rsidP="004B7986">
      <w:pPr>
        <w:widowControl w:val="0"/>
        <w:autoSpaceDE w:val="0"/>
        <w:autoSpaceDN w:val="0"/>
        <w:adjustRightInd w:val="0"/>
        <w:rPr>
          <w:rFonts w:cs="Arial"/>
          <w:b/>
          <w:sz w:val="22"/>
          <w:szCs w:val="22"/>
        </w:rPr>
      </w:pPr>
      <w:r w:rsidRPr="00725E94">
        <w:rPr>
          <w:rFonts w:cs="Arial"/>
          <w:b/>
          <w:bCs/>
          <w:sz w:val="22"/>
          <w:szCs w:val="22"/>
        </w:rPr>
        <w:t>Action Point 1</w:t>
      </w:r>
      <w:r w:rsidRPr="00725E94">
        <w:rPr>
          <w:rFonts w:cs="Arial"/>
          <w:bCs/>
          <w:sz w:val="22"/>
          <w:szCs w:val="22"/>
        </w:rPr>
        <w:t xml:space="preserve">: </w:t>
      </w:r>
      <w:r w:rsidR="00AE7460">
        <w:rPr>
          <w:rFonts w:cs="Arial"/>
          <w:bCs/>
          <w:sz w:val="22"/>
          <w:szCs w:val="22"/>
        </w:rPr>
        <w:t xml:space="preserve"> The PC to object to the application for a solar farm. </w:t>
      </w:r>
      <w:r w:rsidR="00AE7460" w:rsidRPr="00AE7460">
        <w:rPr>
          <w:rFonts w:cs="Arial"/>
          <w:b/>
          <w:bCs/>
          <w:sz w:val="22"/>
          <w:szCs w:val="22"/>
        </w:rPr>
        <w:t>EH</w:t>
      </w:r>
    </w:p>
    <w:p w14:paraId="1422FA55" w14:textId="76F70C05" w:rsidR="00AE7460" w:rsidRDefault="00725E94" w:rsidP="00AE7460">
      <w:pPr>
        <w:rPr>
          <w:b/>
          <w:sz w:val="22"/>
          <w:szCs w:val="22"/>
        </w:rPr>
      </w:pPr>
      <w:r w:rsidRPr="00725E94">
        <w:rPr>
          <w:rFonts w:cs="Arial"/>
          <w:b/>
          <w:bCs/>
          <w:sz w:val="22"/>
          <w:szCs w:val="22"/>
        </w:rPr>
        <w:t>Action Point 2</w:t>
      </w:r>
      <w:r>
        <w:rPr>
          <w:rFonts w:cs="Arial"/>
          <w:b/>
          <w:bCs/>
          <w:sz w:val="22"/>
          <w:szCs w:val="22"/>
        </w:rPr>
        <w:t xml:space="preserve">: </w:t>
      </w:r>
      <w:r w:rsidR="00AE7460">
        <w:rPr>
          <w:sz w:val="22"/>
          <w:szCs w:val="22"/>
        </w:rPr>
        <w:t xml:space="preserve"> The </w:t>
      </w:r>
      <w:r w:rsidR="00AE7460" w:rsidRPr="00AE7460">
        <w:rPr>
          <w:sz w:val="22"/>
          <w:szCs w:val="22"/>
        </w:rPr>
        <w:t xml:space="preserve">case officer </w:t>
      </w:r>
      <w:r w:rsidR="00AE7460">
        <w:rPr>
          <w:sz w:val="22"/>
          <w:szCs w:val="22"/>
        </w:rPr>
        <w:t xml:space="preserve">to be contacted </w:t>
      </w:r>
      <w:r w:rsidR="00AE7460" w:rsidRPr="00AE7460">
        <w:rPr>
          <w:sz w:val="22"/>
          <w:szCs w:val="22"/>
        </w:rPr>
        <w:t>to seek his/her views</w:t>
      </w:r>
      <w:r w:rsidR="00AE7460">
        <w:rPr>
          <w:sz w:val="22"/>
          <w:szCs w:val="22"/>
        </w:rPr>
        <w:t xml:space="preserve">. </w:t>
      </w:r>
      <w:r w:rsidR="00AE7460" w:rsidRPr="00AE7460">
        <w:rPr>
          <w:b/>
          <w:sz w:val="22"/>
          <w:szCs w:val="22"/>
        </w:rPr>
        <w:t>EH</w:t>
      </w:r>
    </w:p>
    <w:p w14:paraId="5A2E7C27" w14:textId="500EF867" w:rsidR="00AE7460" w:rsidRPr="00AE7460" w:rsidRDefault="00AE7460" w:rsidP="00AE7460">
      <w:pPr>
        <w:rPr>
          <w:b/>
          <w:sz w:val="22"/>
          <w:szCs w:val="22"/>
        </w:rPr>
      </w:pPr>
      <w:r>
        <w:rPr>
          <w:b/>
          <w:sz w:val="22"/>
          <w:szCs w:val="22"/>
        </w:rPr>
        <w:t xml:space="preserve">Action Point 3: </w:t>
      </w:r>
      <w:r w:rsidR="00911523">
        <w:rPr>
          <w:sz w:val="22"/>
          <w:szCs w:val="22"/>
        </w:rPr>
        <w:t xml:space="preserve">  </w:t>
      </w:r>
      <w:r>
        <w:rPr>
          <w:sz w:val="22"/>
          <w:szCs w:val="22"/>
        </w:rPr>
        <w:t>Lightsource be asked for the Terms of Offer for the funding so it can be contractually agreed should the farm go ahead</w:t>
      </w:r>
      <w:r w:rsidRPr="00AE7460">
        <w:rPr>
          <w:b/>
          <w:sz w:val="22"/>
          <w:szCs w:val="22"/>
        </w:rPr>
        <w:t xml:space="preserve">. </w:t>
      </w:r>
      <w:r w:rsidR="00911523">
        <w:rPr>
          <w:b/>
          <w:sz w:val="22"/>
          <w:szCs w:val="22"/>
        </w:rPr>
        <w:t>EH</w:t>
      </w:r>
    </w:p>
    <w:p w14:paraId="1CEA46A1" w14:textId="77777777" w:rsidR="00AE7460" w:rsidRDefault="00AE7460" w:rsidP="00AE7460">
      <w:pPr>
        <w:rPr>
          <w:b/>
          <w:sz w:val="22"/>
          <w:szCs w:val="22"/>
        </w:rPr>
      </w:pPr>
    </w:p>
    <w:p w14:paraId="56032C68" w14:textId="5E483B97" w:rsidR="00725E94" w:rsidRPr="003828A3" w:rsidRDefault="00725E94" w:rsidP="004B7986">
      <w:pPr>
        <w:widowControl w:val="0"/>
        <w:autoSpaceDE w:val="0"/>
        <w:autoSpaceDN w:val="0"/>
        <w:adjustRightInd w:val="0"/>
        <w:rPr>
          <w:rFonts w:cs="Arial"/>
          <w:b/>
          <w:sz w:val="22"/>
          <w:szCs w:val="22"/>
        </w:rPr>
      </w:pPr>
    </w:p>
    <w:p w14:paraId="07D97B6C" w14:textId="3D608DD0" w:rsidR="00BB7FC3" w:rsidRPr="005F517C" w:rsidRDefault="00BB7FC3" w:rsidP="004B7986">
      <w:pPr>
        <w:widowControl w:val="0"/>
        <w:autoSpaceDE w:val="0"/>
        <w:autoSpaceDN w:val="0"/>
        <w:adjustRightInd w:val="0"/>
        <w:rPr>
          <w:sz w:val="22"/>
          <w:szCs w:val="22"/>
        </w:rPr>
      </w:pPr>
    </w:p>
    <w:sectPr w:rsidR="00BB7FC3" w:rsidRPr="005F517C" w:rsidSect="0099013E">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7F178" w14:textId="77777777" w:rsidR="00E70E5A" w:rsidRDefault="00E70E5A" w:rsidP="00B84E3F">
      <w:r>
        <w:separator/>
      </w:r>
    </w:p>
  </w:endnote>
  <w:endnote w:type="continuationSeparator" w:id="0">
    <w:p w14:paraId="022FA44D" w14:textId="77777777" w:rsidR="00E70E5A" w:rsidRDefault="00E70E5A"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19D7"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7E6590" w:rsidRDefault="007E6590" w:rsidP="007E65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EF4DD"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0E5A">
      <w:rPr>
        <w:rStyle w:val="PageNumber"/>
        <w:noProof/>
      </w:rPr>
      <w:t>1</w:t>
    </w:r>
    <w:r>
      <w:rPr>
        <w:rStyle w:val="PageNumber"/>
      </w:rPr>
      <w:fldChar w:fldCharType="end"/>
    </w:r>
  </w:p>
  <w:p w14:paraId="6F2F153F" w14:textId="77777777" w:rsidR="007E6590" w:rsidRDefault="007E6590" w:rsidP="007E659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52BF0" w14:textId="77777777" w:rsidR="00E70E5A" w:rsidRDefault="00E70E5A" w:rsidP="00B84E3F">
      <w:r>
        <w:separator/>
      </w:r>
    </w:p>
  </w:footnote>
  <w:footnote w:type="continuationSeparator" w:id="0">
    <w:p w14:paraId="4E27C412" w14:textId="77777777" w:rsidR="00E70E5A" w:rsidRDefault="00E70E5A" w:rsidP="00B84E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7DE4"/>
    <w:multiLevelType w:val="hybridMultilevel"/>
    <w:tmpl w:val="C07E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2B767C"/>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nsid w:val="0CBF23AE"/>
    <w:multiLevelType w:val="hybridMultilevel"/>
    <w:tmpl w:val="D820FF6E"/>
    <w:lvl w:ilvl="0" w:tplc="D0BA2DAA">
      <w:start w:val="1"/>
      <w:numFmt w:val="lowerRoman"/>
      <w:lvlText w:val="%1)"/>
      <w:lvlJc w:val="left"/>
      <w:pPr>
        <w:ind w:left="117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nsid w:val="1C331832"/>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9149B"/>
    <w:multiLevelType w:val="hybridMultilevel"/>
    <w:tmpl w:val="6CCE84BC"/>
    <w:lvl w:ilvl="0" w:tplc="36A85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E67DA"/>
    <w:multiLevelType w:val="hybridMultilevel"/>
    <w:tmpl w:val="565C8F9A"/>
    <w:lvl w:ilvl="0" w:tplc="AE7A14A6">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F37DD"/>
    <w:multiLevelType w:val="hybridMultilevel"/>
    <w:tmpl w:val="3D901EEA"/>
    <w:lvl w:ilvl="0" w:tplc="FF643E30">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60B1E"/>
    <w:multiLevelType w:val="hybridMultilevel"/>
    <w:tmpl w:val="4AD89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BE11A1"/>
    <w:multiLevelType w:val="hybridMultilevel"/>
    <w:tmpl w:val="72E8A4AA"/>
    <w:lvl w:ilvl="0" w:tplc="8D2C64FE">
      <w:start w:val="1"/>
      <w:numFmt w:val="lowerRoman"/>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087EEA"/>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0">
    <w:nsid w:val="2B8A064B"/>
    <w:multiLevelType w:val="hybridMultilevel"/>
    <w:tmpl w:val="E12AB79E"/>
    <w:lvl w:ilvl="0" w:tplc="DA28F4B2">
      <w:start w:val="6"/>
      <w:numFmt w:val="decimal"/>
      <w:lvlText w:val="%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84736D0"/>
    <w:multiLevelType w:val="hybridMultilevel"/>
    <w:tmpl w:val="96B89FF6"/>
    <w:lvl w:ilvl="0" w:tplc="45B25348">
      <w:start w:val="1"/>
      <w:numFmt w:val="decimal"/>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C677D61"/>
    <w:multiLevelType w:val="hybridMultilevel"/>
    <w:tmpl w:val="CFFC7508"/>
    <w:lvl w:ilvl="0" w:tplc="4C1A08D4">
      <w:start w:val="1"/>
      <w:numFmt w:val="decimal"/>
      <w:lvlText w:val="%1."/>
      <w:lvlJc w:val="left"/>
      <w:pPr>
        <w:ind w:left="1366" w:hanging="360"/>
      </w:pPr>
      <w:rPr>
        <w:color w:val="000000" w:themeColor="text1"/>
      </w:r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13">
    <w:nsid w:val="407928F4"/>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CB6A02"/>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nsid w:val="41284FC5"/>
    <w:multiLevelType w:val="hybridMultilevel"/>
    <w:tmpl w:val="9C4448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C7D31"/>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7">
    <w:nsid w:val="50994C1C"/>
    <w:multiLevelType w:val="hybridMultilevel"/>
    <w:tmpl w:val="D9AE6CC4"/>
    <w:lvl w:ilvl="0" w:tplc="2994739A">
      <w:start w:val="1"/>
      <w:numFmt w:val="lowerRoman"/>
      <w:lvlText w:val="%1)"/>
      <w:lvlJc w:val="left"/>
      <w:pPr>
        <w:ind w:left="900" w:hanging="72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nsid w:val="50B628F5"/>
    <w:multiLevelType w:val="hybridMultilevel"/>
    <w:tmpl w:val="5EC29AB8"/>
    <w:lvl w:ilvl="0" w:tplc="4782922E">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415DF3"/>
    <w:multiLevelType w:val="hybridMultilevel"/>
    <w:tmpl w:val="637E78A6"/>
    <w:lvl w:ilvl="0" w:tplc="0D42D816">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8A11EF"/>
    <w:multiLevelType w:val="hybridMultilevel"/>
    <w:tmpl w:val="4138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263E83"/>
    <w:multiLevelType w:val="hybridMultilevel"/>
    <w:tmpl w:val="141E0912"/>
    <w:lvl w:ilvl="0" w:tplc="DE54D5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632E1FD8"/>
    <w:multiLevelType w:val="hybridMultilevel"/>
    <w:tmpl w:val="23442C80"/>
    <w:lvl w:ilvl="0" w:tplc="1E1C7140">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nsid w:val="67597FE1"/>
    <w:multiLevelType w:val="hybridMultilevel"/>
    <w:tmpl w:val="8488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696F98"/>
    <w:multiLevelType w:val="hybridMultilevel"/>
    <w:tmpl w:val="A694E56E"/>
    <w:lvl w:ilvl="0" w:tplc="58A076CA">
      <w:start w:val="2"/>
      <w:numFmt w:val="lowerRoman"/>
      <w:lvlText w:val="%1)"/>
      <w:lvlJc w:val="left"/>
      <w:pPr>
        <w:ind w:left="1170" w:hanging="720"/>
      </w:pPr>
      <w:rPr>
        <w:rFonts w:hint="default"/>
        <w:b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5">
    <w:nsid w:val="6BDB0329"/>
    <w:multiLevelType w:val="hybridMultilevel"/>
    <w:tmpl w:val="AC8ACA50"/>
    <w:lvl w:ilvl="0" w:tplc="FFB6B1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F52449"/>
    <w:multiLevelType w:val="hybridMultilevel"/>
    <w:tmpl w:val="B4FE2CB0"/>
    <w:lvl w:ilvl="0" w:tplc="EB62A4AE">
      <w:start w:val="3"/>
      <w:numFmt w:val="decimal"/>
      <w:lvlText w:val="%1."/>
      <w:lvlJc w:val="left"/>
      <w:pPr>
        <w:ind w:left="360" w:hanging="360"/>
      </w:pPr>
      <w:rPr>
        <w:rFonts w:asciiTheme="minorHAnsi" w:hAnsiTheme="minorHAnsi"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0B1C20"/>
    <w:multiLevelType w:val="hybridMultilevel"/>
    <w:tmpl w:val="53A2CC5C"/>
    <w:lvl w:ilvl="0" w:tplc="D39C934C">
      <w:start w:val="3"/>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4510BFB"/>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0408D2"/>
    <w:multiLevelType w:val="hybridMultilevel"/>
    <w:tmpl w:val="4128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1B7446"/>
    <w:multiLevelType w:val="hybridMultilevel"/>
    <w:tmpl w:val="EE3C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F7C6F"/>
    <w:multiLevelType w:val="hybridMultilevel"/>
    <w:tmpl w:val="121C3C04"/>
    <w:lvl w:ilvl="0" w:tplc="E0DC0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961888"/>
    <w:multiLevelType w:val="hybridMultilevel"/>
    <w:tmpl w:val="1EDAFDA4"/>
    <w:lvl w:ilvl="0" w:tplc="7CA2B722">
      <w:start w:val="14"/>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31"/>
  </w:num>
  <w:num w:numId="2">
    <w:abstractNumId w:val="32"/>
  </w:num>
  <w:num w:numId="3">
    <w:abstractNumId w:val="26"/>
  </w:num>
  <w:num w:numId="4">
    <w:abstractNumId w:val="17"/>
  </w:num>
  <w:num w:numId="5">
    <w:abstractNumId w:val="13"/>
  </w:num>
  <w:num w:numId="6">
    <w:abstractNumId w:val="9"/>
  </w:num>
  <w:num w:numId="7">
    <w:abstractNumId w:val="33"/>
  </w:num>
  <w:num w:numId="8">
    <w:abstractNumId w:val="22"/>
  </w:num>
  <w:num w:numId="9">
    <w:abstractNumId w:val="1"/>
  </w:num>
  <w:num w:numId="10">
    <w:abstractNumId w:val="11"/>
  </w:num>
  <w:num w:numId="11">
    <w:abstractNumId w:val="7"/>
  </w:num>
  <w:num w:numId="12">
    <w:abstractNumId w:val="21"/>
  </w:num>
  <w:num w:numId="13">
    <w:abstractNumId w:val="24"/>
  </w:num>
  <w:num w:numId="14">
    <w:abstractNumId w:val="10"/>
  </w:num>
  <w:num w:numId="15">
    <w:abstractNumId w:val="8"/>
  </w:num>
  <w:num w:numId="16">
    <w:abstractNumId w:val="2"/>
  </w:num>
  <w:num w:numId="17">
    <w:abstractNumId w:val="3"/>
  </w:num>
  <w:num w:numId="18">
    <w:abstractNumId w:val="28"/>
  </w:num>
  <w:num w:numId="19">
    <w:abstractNumId w:val="5"/>
  </w:num>
  <w:num w:numId="20">
    <w:abstractNumId w:val="4"/>
  </w:num>
  <w:num w:numId="21">
    <w:abstractNumId w:val="19"/>
  </w:num>
  <w:num w:numId="22">
    <w:abstractNumId w:val="6"/>
  </w:num>
  <w:num w:numId="23">
    <w:abstractNumId w:val="25"/>
  </w:num>
  <w:num w:numId="24">
    <w:abstractNumId w:val="14"/>
  </w:num>
  <w:num w:numId="25">
    <w:abstractNumId w:val="12"/>
  </w:num>
  <w:num w:numId="26">
    <w:abstractNumId w:val="27"/>
  </w:num>
  <w:num w:numId="27">
    <w:abstractNumId w:val="16"/>
  </w:num>
  <w:num w:numId="28">
    <w:abstractNumId w:val="15"/>
  </w:num>
  <w:num w:numId="29">
    <w:abstractNumId w:val="18"/>
  </w:num>
  <w:num w:numId="30">
    <w:abstractNumId w:val="29"/>
  </w:num>
  <w:num w:numId="31">
    <w:abstractNumId w:val="20"/>
  </w:num>
  <w:num w:numId="32">
    <w:abstractNumId w:val="0"/>
  </w:num>
  <w:num w:numId="33">
    <w:abstractNumId w:val="30"/>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65"/>
    <w:rsid w:val="000034BC"/>
    <w:rsid w:val="00004E67"/>
    <w:rsid w:val="00006C8D"/>
    <w:rsid w:val="00007099"/>
    <w:rsid w:val="00010EEF"/>
    <w:rsid w:val="00012AD8"/>
    <w:rsid w:val="00020CDE"/>
    <w:rsid w:val="0002579C"/>
    <w:rsid w:val="00032B59"/>
    <w:rsid w:val="00035F85"/>
    <w:rsid w:val="00040FC2"/>
    <w:rsid w:val="00092B4A"/>
    <w:rsid w:val="000A3C04"/>
    <w:rsid w:val="000B3C04"/>
    <w:rsid w:val="000C75C9"/>
    <w:rsid w:val="000D1E1B"/>
    <w:rsid w:val="000D4E98"/>
    <w:rsid w:val="000D5C7A"/>
    <w:rsid w:val="000E239B"/>
    <w:rsid w:val="000F34CB"/>
    <w:rsid w:val="0011040C"/>
    <w:rsid w:val="00110E07"/>
    <w:rsid w:val="001162E5"/>
    <w:rsid w:val="00123BFC"/>
    <w:rsid w:val="001304AE"/>
    <w:rsid w:val="00134AE8"/>
    <w:rsid w:val="00136BFE"/>
    <w:rsid w:val="00141EA2"/>
    <w:rsid w:val="001448D6"/>
    <w:rsid w:val="0014503D"/>
    <w:rsid w:val="00145510"/>
    <w:rsid w:val="001536C4"/>
    <w:rsid w:val="0017376B"/>
    <w:rsid w:val="00176CDB"/>
    <w:rsid w:val="0018376D"/>
    <w:rsid w:val="001864B1"/>
    <w:rsid w:val="001938CE"/>
    <w:rsid w:val="00195091"/>
    <w:rsid w:val="00195607"/>
    <w:rsid w:val="00195A29"/>
    <w:rsid w:val="001960C2"/>
    <w:rsid w:val="0019664A"/>
    <w:rsid w:val="001A0D1E"/>
    <w:rsid w:val="001A18E8"/>
    <w:rsid w:val="001A231C"/>
    <w:rsid w:val="001A3517"/>
    <w:rsid w:val="001A360A"/>
    <w:rsid w:val="001A5A0F"/>
    <w:rsid w:val="001B355E"/>
    <w:rsid w:val="001B7416"/>
    <w:rsid w:val="001D7168"/>
    <w:rsid w:val="00205AF2"/>
    <w:rsid w:val="00212CA6"/>
    <w:rsid w:val="002236BB"/>
    <w:rsid w:val="00233C15"/>
    <w:rsid w:val="00234D2E"/>
    <w:rsid w:val="0024468E"/>
    <w:rsid w:val="00246FC3"/>
    <w:rsid w:val="00251638"/>
    <w:rsid w:val="00253B42"/>
    <w:rsid w:val="00253ECC"/>
    <w:rsid w:val="002763A2"/>
    <w:rsid w:val="0029257E"/>
    <w:rsid w:val="00292968"/>
    <w:rsid w:val="00293D03"/>
    <w:rsid w:val="002A0ACB"/>
    <w:rsid w:val="002C7109"/>
    <w:rsid w:val="002D55BC"/>
    <w:rsid w:val="002D6889"/>
    <w:rsid w:val="002D7601"/>
    <w:rsid w:val="002E4506"/>
    <w:rsid w:val="002E74CA"/>
    <w:rsid w:val="002F2784"/>
    <w:rsid w:val="003151D5"/>
    <w:rsid w:val="00320360"/>
    <w:rsid w:val="003203D6"/>
    <w:rsid w:val="00322D32"/>
    <w:rsid w:val="003317BF"/>
    <w:rsid w:val="00332D4F"/>
    <w:rsid w:val="00333A6B"/>
    <w:rsid w:val="003340C7"/>
    <w:rsid w:val="00342AC4"/>
    <w:rsid w:val="00345478"/>
    <w:rsid w:val="003604CB"/>
    <w:rsid w:val="00360DF8"/>
    <w:rsid w:val="00366257"/>
    <w:rsid w:val="003715E1"/>
    <w:rsid w:val="003734DC"/>
    <w:rsid w:val="003828A3"/>
    <w:rsid w:val="003829FC"/>
    <w:rsid w:val="00390BAF"/>
    <w:rsid w:val="00392ED9"/>
    <w:rsid w:val="0039407F"/>
    <w:rsid w:val="003961B8"/>
    <w:rsid w:val="00397C37"/>
    <w:rsid w:val="003A28FF"/>
    <w:rsid w:val="003A3719"/>
    <w:rsid w:val="003B16AB"/>
    <w:rsid w:val="003B6AB0"/>
    <w:rsid w:val="003C448D"/>
    <w:rsid w:val="003D5FD2"/>
    <w:rsid w:val="003E38F7"/>
    <w:rsid w:val="004401B9"/>
    <w:rsid w:val="00446F1A"/>
    <w:rsid w:val="00451121"/>
    <w:rsid w:val="004708F4"/>
    <w:rsid w:val="00472E23"/>
    <w:rsid w:val="00476B6B"/>
    <w:rsid w:val="00480195"/>
    <w:rsid w:val="00497DF4"/>
    <w:rsid w:val="004A2391"/>
    <w:rsid w:val="004A2E72"/>
    <w:rsid w:val="004A3969"/>
    <w:rsid w:val="004B0C60"/>
    <w:rsid w:val="004B0EE9"/>
    <w:rsid w:val="004B61A4"/>
    <w:rsid w:val="004B744E"/>
    <w:rsid w:val="004B7986"/>
    <w:rsid w:val="004C135A"/>
    <w:rsid w:val="004C20D5"/>
    <w:rsid w:val="004C6F2C"/>
    <w:rsid w:val="004D4C1E"/>
    <w:rsid w:val="004E1BF7"/>
    <w:rsid w:val="00515813"/>
    <w:rsid w:val="00522BEC"/>
    <w:rsid w:val="005233EA"/>
    <w:rsid w:val="00530F34"/>
    <w:rsid w:val="0054353B"/>
    <w:rsid w:val="00563545"/>
    <w:rsid w:val="00564257"/>
    <w:rsid w:val="00567EE3"/>
    <w:rsid w:val="00571E09"/>
    <w:rsid w:val="00573314"/>
    <w:rsid w:val="00575D7C"/>
    <w:rsid w:val="00576351"/>
    <w:rsid w:val="005773D9"/>
    <w:rsid w:val="00580171"/>
    <w:rsid w:val="005848EB"/>
    <w:rsid w:val="0059289C"/>
    <w:rsid w:val="005A4F5D"/>
    <w:rsid w:val="005A5C47"/>
    <w:rsid w:val="005B3557"/>
    <w:rsid w:val="005B7067"/>
    <w:rsid w:val="005B7C75"/>
    <w:rsid w:val="005C43E6"/>
    <w:rsid w:val="005C7B0F"/>
    <w:rsid w:val="005D075D"/>
    <w:rsid w:val="005D27C5"/>
    <w:rsid w:val="005D3380"/>
    <w:rsid w:val="005D3908"/>
    <w:rsid w:val="005E1B4A"/>
    <w:rsid w:val="005E1C2E"/>
    <w:rsid w:val="005E7CB9"/>
    <w:rsid w:val="005F517C"/>
    <w:rsid w:val="00600527"/>
    <w:rsid w:val="00607494"/>
    <w:rsid w:val="00613C97"/>
    <w:rsid w:val="006158B4"/>
    <w:rsid w:val="0062195A"/>
    <w:rsid w:val="00621D7A"/>
    <w:rsid w:val="00624BB3"/>
    <w:rsid w:val="0063077D"/>
    <w:rsid w:val="00631084"/>
    <w:rsid w:val="00633F44"/>
    <w:rsid w:val="00643784"/>
    <w:rsid w:val="00651FD3"/>
    <w:rsid w:val="006579DA"/>
    <w:rsid w:val="00660168"/>
    <w:rsid w:val="00671828"/>
    <w:rsid w:val="0067559C"/>
    <w:rsid w:val="00681C16"/>
    <w:rsid w:val="00683712"/>
    <w:rsid w:val="006859B6"/>
    <w:rsid w:val="006A5743"/>
    <w:rsid w:val="006A6943"/>
    <w:rsid w:val="006A710D"/>
    <w:rsid w:val="006B5B00"/>
    <w:rsid w:val="006B61BF"/>
    <w:rsid w:val="006B6C69"/>
    <w:rsid w:val="006C133F"/>
    <w:rsid w:val="006D25D6"/>
    <w:rsid w:val="006E0496"/>
    <w:rsid w:val="006E5167"/>
    <w:rsid w:val="00700366"/>
    <w:rsid w:val="00703727"/>
    <w:rsid w:val="00711914"/>
    <w:rsid w:val="00711E8F"/>
    <w:rsid w:val="00724AE2"/>
    <w:rsid w:val="00725AC6"/>
    <w:rsid w:val="00725E94"/>
    <w:rsid w:val="007266AA"/>
    <w:rsid w:val="0072732E"/>
    <w:rsid w:val="007276A1"/>
    <w:rsid w:val="00731AF5"/>
    <w:rsid w:val="00746DB2"/>
    <w:rsid w:val="007555FB"/>
    <w:rsid w:val="00756656"/>
    <w:rsid w:val="00774E90"/>
    <w:rsid w:val="00782C49"/>
    <w:rsid w:val="007914B9"/>
    <w:rsid w:val="00791BC4"/>
    <w:rsid w:val="00795F41"/>
    <w:rsid w:val="007A115E"/>
    <w:rsid w:val="007A1F3B"/>
    <w:rsid w:val="007A55A9"/>
    <w:rsid w:val="007B06BB"/>
    <w:rsid w:val="007B1A8E"/>
    <w:rsid w:val="007C741D"/>
    <w:rsid w:val="007D5CB8"/>
    <w:rsid w:val="007E41E5"/>
    <w:rsid w:val="007E4412"/>
    <w:rsid w:val="007E6590"/>
    <w:rsid w:val="007F286E"/>
    <w:rsid w:val="00807AE3"/>
    <w:rsid w:val="00810CCD"/>
    <w:rsid w:val="00821331"/>
    <w:rsid w:val="00821E8C"/>
    <w:rsid w:val="0082651E"/>
    <w:rsid w:val="0083395F"/>
    <w:rsid w:val="00843DF2"/>
    <w:rsid w:val="00845063"/>
    <w:rsid w:val="00850B49"/>
    <w:rsid w:val="00870BA1"/>
    <w:rsid w:val="00871044"/>
    <w:rsid w:val="008721E9"/>
    <w:rsid w:val="008A2815"/>
    <w:rsid w:val="008B456A"/>
    <w:rsid w:val="008B53AC"/>
    <w:rsid w:val="008C6FFD"/>
    <w:rsid w:val="008D28A4"/>
    <w:rsid w:val="008F46B4"/>
    <w:rsid w:val="008F493D"/>
    <w:rsid w:val="0091144F"/>
    <w:rsid w:val="00911523"/>
    <w:rsid w:val="009115E8"/>
    <w:rsid w:val="0091466F"/>
    <w:rsid w:val="0092352A"/>
    <w:rsid w:val="0095287A"/>
    <w:rsid w:val="00956B05"/>
    <w:rsid w:val="00970C2C"/>
    <w:rsid w:val="00981E84"/>
    <w:rsid w:val="00984E4A"/>
    <w:rsid w:val="00985A5C"/>
    <w:rsid w:val="009879AD"/>
    <w:rsid w:val="00990F9C"/>
    <w:rsid w:val="00991807"/>
    <w:rsid w:val="0099276C"/>
    <w:rsid w:val="00993751"/>
    <w:rsid w:val="009A4256"/>
    <w:rsid w:val="009B08C3"/>
    <w:rsid w:val="009B5896"/>
    <w:rsid w:val="009B68B5"/>
    <w:rsid w:val="009C78A7"/>
    <w:rsid w:val="009E12F0"/>
    <w:rsid w:val="009E1DCE"/>
    <w:rsid w:val="009E26B1"/>
    <w:rsid w:val="00A0470A"/>
    <w:rsid w:val="00A16938"/>
    <w:rsid w:val="00A24251"/>
    <w:rsid w:val="00A31A12"/>
    <w:rsid w:val="00A34DE0"/>
    <w:rsid w:val="00A3626E"/>
    <w:rsid w:val="00A362FA"/>
    <w:rsid w:val="00A41ACB"/>
    <w:rsid w:val="00A6030C"/>
    <w:rsid w:val="00A6161E"/>
    <w:rsid w:val="00A7121E"/>
    <w:rsid w:val="00A77DED"/>
    <w:rsid w:val="00A846C4"/>
    <w:rsid w:val="00AA0FF3"/>
    <w:rsid w:val="00AA36B6"/>
    <w:rsid w:val="00AA5D41"/>
    <w:rsid w:val="00AB0006"/>
    <w:rsid w:val="00AB5BCD"/>
    <w:rsid w:val="00AB7C05"/>
    <w:rsid w:val="00AD08AB"/>
    <w:rsid w:val="00AD6C23"/>
    <w:rsid w:val="00AE56E7"/>
    <w:rsid w:val="00AE6918"/>
    <w:rsid w:val="00AE6A50"/>
    <w:rsid w:val="00AE7460"/>
    <w:rsid w:val="00AF1C2B"/>
    <w:rsid w:val="00AF42FF"/>
    <w:rsid w:val="00B11E43"/>
    <w:rsid w:val="00B1354D"/>
    <w:rsid w:val="00B2236D"/>
    <w:rsid w:val="00B22C0D"/>
    <w:rsid w:val="00B23911"/>
    <w:rsid w:val="00B33E03"/>
    <w:rsid w:val="00B36D5F"/>
    <w:rsid w:val="00B401DE"/>
    <w:rsid w:val="00B467EA"/>
    <w:rsid w:val="00B537DF"/>
    <w:rsid w:val="00B570A5"/>
    <w:rsid w:val="00B5782C"/>
    <w:rsid w:val="00B60CC2"/>
    <w:rsid w:val="00B624F6"/>
    <w:rsid w:val="00B65B5E"/>
    <w:rsid w:val="00B67A65"/>
    <w:rsid w:val="00B74F2A"/>
    <w:rsid w:val="00B84E3F"/>
    <w:rsid w:val="00B923E0"/>
    <w:rsid w:val="00B94D07"/>
    <w:rsid w:val="00BA0561"/>
    <w:rsid w:val="00BA0FA7"/>
    <w:rsid w:val="00BA2FFB"/>
    <w:rsid w:val="00BA62E8"/>
    <w:rsid w:val="00BB7FC3"/>
    <w:rsid w:val="00BC7D8D"/>
    <w:rsid w:val="00BD51D0"/>
    <w:rsid w:val="00BD54BE"/>
    <w:rsid w:val="00BD6159"/>
    <w:rsid w:val="00BE14CF"/>
    <w:rsid w:val="00BE3F23"/>
    <w:rsid w:val="00BE6ABA"/>
    <w:rsid w:val="00BF49AB"/>
    <w:rsid w:val="00BF6C30"/>
    <w:rsid w:val="00BF728B"/>
    <w:rsid w:val="00C02C26"/>
    <w:rsid w:val="00C031D8"/>
    <w:rsid w:val="00C03CC3"/>
    <w:rsid w:val="00C0651A"/>
    <w:rsid w:val="00C06838"/>
    <w:rsid w:val="00C10D6E"/>
    <w:rsid w:val="00C11F1F"/>
    <w:rsid w:val="00C154D5"/>
    <w:rsid w:val="00C21112"/>
    <w:rsid w:val="00C25076"/>
    <w:rsid w:val="00C25477"/>
    <w:rsid w:val="00C25D80"/>
    <w:rsid w:val="00C260EA"/>
    <w:rsid w:val="00C260FA"/>
    <w:rsid w:val="00C423A6"/>
    <w:rsid w:val="00C43325"/>
    <w:rsid w:val="00C4462A"/>
    <w:rsid w:val="00C52CE2"/>
    <w:rsid w:val="00C7567B"/>
    <w:rsid w:val="00C81C58"/>
    <w:rsid w:val="00C865F0"/>
    <w:rsid w:val="00C905A0"/>
    <w:rsid w:val="00C95471"/>
    <w:rsid w:val="00C9583F"/>
    <w:rsid w:val="00CA11C8"/>
    <w:rsid w:val="00CA2696"/>
    <w:rsid w:val="00CA77EE"/>
    <w:rsid w:val="00CB6870"/>
    <w:rsid w:val="00CC36D1"/>
    <w:rsid w:val="00CC7A9C"/>
    <w:rsid w:val="00CD0B65"/>
    <w:rsid w:val="00CD4A8D"/>
    <w:rsid w:val="00CD7D2A"/>
    <w:rsid w:val="00CE656C"/>
    <w:rsid w:val="00CE77C4"/>
    <w:rsid w:val="00CF6331"/>
    <w:rsid w:val="00CF67C2"/>
    <w:rsid w:val="00CF74AC"/>
    <w:rsid w:val="00D14743"/>
    <w:rsid w:val="00D303D2"/>
    <w:rsid w:val="00D31351"/>
    <w:rsid w:val="00D34ED1"/>
    <w:rsid w:val="00D37AD4"/>
    <w:rsid w:val="00D37C25"/>
    <w:rsid w:val="00D5354F"/>
    <w:rsid w:val="00D61C83"/>
    <w:rsid w:val="00D63297"/>
    <w:rsid w:val="00D652B3"/>
    <w:rsid w:val="00D75AC8"/>
    <w:rsid w:val="00D84803"/>
    <w:rsid w:val="00D86183"/>
    <w:rsid w:val="00D87D65"/>
    <w:rsid w:val="00DA4CB1"/>
    <w:rsid w:val="00DB2301"/>
    <w:rsid w:val="00DB3DEA"/>
    <w:rsid w:val="00DB4524"/>
    <w:rsid w:val="00DC1E1F"/>
    <w:rsid w:val="00DC1F94"/>
    <w:rsid w:val="00DC439D"/>
    <w:rsid w:val="00DE03F5"/>
    <w:rsid w:val="00DF396F"/>
    <w:rsid w:val="00DF4DE8"/>
    <w:rsid w:val="00E00089"/>
    <w:rsid w:val="00E0550E"/>
    <w:rsid w:val="00E0554F"/>
    <w:rsid w:val="00E06450"/>
    <w:rsid w:val="00E070F3"/>
    <w:rsid w:val="00E11B62"/>
    <w:rsid w:val="00E16377"/>
    <w:rsid w:val="00E2312C"/>
    <w:rsid w:val="00E2315B"/>
    <w:rsid w:val="00E34574"/>
    <w:rsid w:val="00E44B04"/>
    <w:rsid w:val="00E51A41"/>
    <w:rsid w:val="00E53326"/>
    <w:rsid w:val="00E53397"/>
    <w:rsid w:val="00E70E5A"/>
    <w:rsid w:val="00E73C83"/>
    <w:rsid w:val="00E74435"/>
    <w:rsid w:val="00E8068F"/>
    <w:rsid w:val="00E833E0"/>
    <w:rsid w:val="00E851B6"/>
    <w:rsid w:val="00E90234"/>
    <w:rsid w:val="00E91FB1"/>
    <w:rsid w:val="00E97CE5"/>
    <w:rsid w:val="00EA1E78"/>
    <w:rsid w:val="00EA2608"/>
    <w:rsid w:val="00EB19DA"/>
    <w:rsid w:val="00EB3A8F"/>
    <w:rsid w:val="00EB6C8A"/>
    <w:rsid w:val="00EC2D98"/>
    <w:rsid w:val="00EC3E24"/>
    <w:rsid w:val="00EC753F"/>
    <w:rsid w:val="00ED043A"/>
    <w:rsid w:val="00ED04D1"/>
    <w:rsid w:val="00ED09D4"/>
    <w:rsid w:val="00ED5CCE"/>
    <w:rsid w:val="00EE43E2"/>
    <w:rsid w:val="00EE67FB"/>
    <w:rsid w:val="00EE72AC"/>
    <w:rsid w:val="00EF23F5"/>
    <w:rsid w:val="00EF73CD"/>
    <w:rsid w:val="00F002E9"/>
    <w:rsid w:val="00F00429"/>
    <w:rsid w:val="00F10F6F"/>
    <w:rsid w:val="00F17006"/>
    <w:rsid w:val="00F21F37"/>
    <w:rsid w:val="00F26917"/>
    <w:rsid w:val="00F3073E"/>
    <w:rsid w:val="00F344D4"/>
    <w:rsid w:val="00F43655"/>
    <w:rsid w:val="00F46638"/>
    <w:rsid w:val="00F571E7"/>
    <w:rsid w:val="00F81959"/>
    <w:rsid w:val="00F8550E"/>
    <w:rsid w:val="00F94E11"/>
    <w:rsid w:val="00F94F86"/>
    <w:rsid w:val="00FA0947"/>
    <w:rsid w:val="00FA25C7"/>
    <w:rsid w:val="00FE23EF"/>
    <w:rsid w:val="00FE3162"/>
    <w:rsid w:val="00FF2037"/>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9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397C37"/>
    <w:rPr>
      <w:color w:val="0563C1" w:themeColor="hyperlink"/>
      <w:u w:val="single"/>
    </w:rPr>
  </w:style>
  <w:style w:type="paragraph" w:styleId="NormalWeb">
    <w:name w:val="Normal (Web)"/>
    <w:basedOn w:val="Normal"/>
    <w:uiPriority w:val="99"/>
    <w:unhideWhenUsed/>
    <w:rsid w:val="00522BE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B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6FDEF0-CF1D-8449-86D4-5009CC92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933</Words>
  <Characters>5322</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7</cp:revision>
  <dcterms:created xsi:type="dcterms:W3CDTF">2020-10-14T13:39:00Z</dcterms:created>
  <dcterms:modified xsi:type="dcterms:W3CDTF">2020-10-15T16:36:00Z</dcterms:modified>
</cp:coreProperties>
</file>