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4553BAC" w14:textId="3804B757" w:rsidR="00502534" w:rsidRPr="00196D5F" w:rsidRDefault="00E54E9D" w:rsidP="00196D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2067EA">
        <w:rPr>
          <w:rFonts w:cs="Arial"/>
          <w:b/>
          <w:bCs/>
          <w:iCs/>
          <w:color w:val="000000" w:themeColor="text1"/>
          <w:sz w:val="26"/>
          <w:szCs w:val="26"/>
        </w:rPr>
        <w:t>24</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CD230F">
        <w:rPr>
          <w:rFonts w:cs="Arial"/>
          <w:b/>
          <w:bCs/>
          <w:iCs/>
          <w:color w:val="000000" w:themeColor="text1"/>
          <w:sz w:val="26"/>
          <w:szCs w:val="26"/>
        </w:rPr>
        <w:t>May</w:t>
      </w:r>
      <w:r w:rsidRPr="00F25F90">
        <w:rPr>
          <w:rFonts w:cs="Arial"/>
          <w:b/>
          <w:bCs/>
          <w:iCs/>
          <w:color w:val="000000" w:themeColor="text1"/>
          <w:sz w:val="26"/>
          <w:szCs w:val="26"/>
        </w:rPr>
        <w:t xml:space="preserve"> 202</w:t>
      </w:r>
      <w:r w:rsidR="00EB2BDD">
        <w:rPr>
          <w:rFonts w:cs="Arial"/>
          <w:b/>
          <w:bCs/>
          <w:iCs/>
          <w:color w:val="000000" w:themeColor="text1"/>
          <w:sz w:val="26"/>
          <w:szCs w:val="26"/>
        </w:rPr>
        <w:t>2</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6E0FE37E"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3B3C2C">
        <w:rPr>
          <w:rFonts w:cs="Times"/>
          <w:b/>
          <w:color w:val="000000" w:themeColor="text1"/>
          <w:sz w:val="22"/>
          <w:szCs w:val="22"/>
        </w:rPr>
        <w:t>1</w:t>
      </w:r>
      <w:r w:rsidR="00CD230F">
        <w:rPr>
          <w:rFonts w:cs="Times"/>
          <w:b/>
          <w:color w:val="000000" w:themeColor="text1"/>
          <w:sz w:val="22"/>
          <w:szCs w:val="22"/>
        </w:rPr>
        <w:t>2</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CD230F">
        <w:rPr>
          <w:rFonts w:cs="Times"/>
          <w:b/>
          <w:color w:val="000000" w:themeColor="text1"/>
          <w:sz w:val="22"/>
          <w:szCs w:val="22"/>
        </w:rPr>
        <w:t>April</w:t>
      </w:r>
      <w:r w:rsidR="003B3C2C">
        <w:rPr>
          <w:rFonts w:cs="Times"/>
          <w:b/>
          <w:color w:val="000000" w:themeColor="text1"/>
          <w:sz w:val="22"/>
          <w:szCs w:val="22"/>
        </w:rPr>
        <w:t xml:space="preserve"> </w:t>
      </w:r>
      <w:r w:rsidRPr="000C30D5">
        <w:rPr>
          <w:rFonts w:cs="Times"/>
          <w:b/>
          <w:color w:val="000000" w:themeColor="text1"/>
          <w:sz w:val="22"/>
          <w:szCs w:val="22"/>
        </w:rPr>
        <w:t>20</w:t>
      </w:r>
      <w:r w:rsidR="007D500C">
        <w:rPr>
          <w:rFonts w:cs="Times"/>
          <w:b/>
          <w:color w:val="000000" w:themeColor="text1"/>
          <w:sz w:val="22"/>
          <w:szCs w:val="22"/>
        </w:rPr>
        <w:t>2</w:t>
      </w:r>
      <w:r w:rsidR="00CD230F">
        <w:rPr>
          <w:rFonts w:cs="Times"/>
          <w:b/>
          <w:color w:val="000000" w:themeColor="text1"/>
          <w:sz w:val="22"/>
          <w:szCs w:val="22"/>
        </w:rPr>
        <w:t>2</w:t>
      </w:r>
      <w:r>
        <w:rPr>
          <w:rFonts w:cs="Times"/>
          <w:b/>
          <w:color w:val="000000" w:themeColor="text1"/>
          <w:sz w:val="22"/>
          <w:szCs w:val="22"/>
        </w:rPr>
        <w:t xml:space="preserve"> </w:t>
      </w:r>
    </w:p>
    <w:p w14:paraId="530BBD70" w14:textId="77777777" w:rsidR="00CD230F" w:rsidRPr="00AA601A" w:rsidRDefault="00334C7C" w:rsidP="00CD230F">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sidRPr="00CD230F">
        <w:rPr>
          <w:rFonts w:cs="Times"/>
          <w:b/>
          <w:color w:val="000000" w:themeColor="text1"/>
          <w:sz w:val="22"/>
          <w:szCs w:val="22"/>
        </w:rPr>
        <w:t xml:space="preserve">Matters arising from the meeting on </w:t>
      </w:r>
      <w:r w:rsidR="00CD230F">
        <w:rPr>
          <w:rFonts w:cs="Times"/>
          <w:b/>
          <w:color w:val="000000" w:themeColor="text1"/>
          <w:sz w:val="22"/>
          <w:szCs w:val="22"/>
        </w:rPr>
        <w:t>12</w:t>
      </w:r>
      <w:r w:rsidR="00CD230F" w:rsidRPr="00CD4690">
        <w:rPr>
          <w:rFonts w:cs="Times"/>
          <w:b/>
          <w:color w:val="000000" w:themeColor="text1"/>
          <w:sz w:val="22"/>
          <w:szCs w:val="22"/>
          <w:vertAlign w:val="superscript"/>
        </w:rPr>
        <w:t>th</w:t>
      </w:r>
      <w:r w:rsidR="00CD230F">
        <w:rPr>
          <w:rFonts w:cs="Times"/>
          <w:b/>
          <w:color w:val="000000" w:themeColor="text1"/>
          <w:sz w:val="22"/>
          <w:szCs w:val="22"/>
        </w:rPr>
        <w:t xml:space="preserve"> April </w:t>
      </w:r>
      <w:r w:rsidR="00CD230F" w:rsidRPr="000C30D5">
        <w:rPr>
          <w:rFonts w:cs="Times"/>
          <w:b/>
          <w:color w:val="000000" w:themeColor="text1"/>
          <w:sz w:val="22"/>
          <w:szCs w:val="22"/>
        </w:rPr>
        <w:t>20</w:t>
      </w:r>
      <w:r w:rsidR="00CD230F">
        <w:rPr>
          <w:rFonts w:cs="Times"/>
          <w:b/>
          <w:color w:val="000000" w:themeColor="text1"/>
          <w:sz w:val="22"/>
          <w:szCs w:val="22"/>
        </w:rPr>
        <w:t xml:space="preserve">22 </w:t>
      </w:r>
    </w:p>
    <w:p w14:paraId="3F1F28E9" w14:textId="046F6083" w:rsidR="00334C7C" w:rsidRPr="00CD230F" w:rsidRDefault="00334C7C" w:rsidP="00B65082">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CD230F">
        <w:rPr>
          <w:rFonts w:cs="Times"/>
          <w:b/>
          <w:color w:val="000000" w:themeColor="text1"/>
          <w:sz w:val="22"/>
          <w:szCs w:val="22"/>
        </w:rPr>
        <w:t>Chairman’s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7A795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56BE7963" w14:textId="741B9F20" w:rsidR="00B35E3D" w:rsidRPr="00BC2F71" w:rsidRDefault="00CA7905" w:rsidP="00B35E3D">
      <w:pPr>
        <w:widowControl w:val="0"/>
        <w:autoSpaceDE w:val="0"/>
        <w:autoSpaceDN w:val="0"/>
        <w:adjustRightInd w:val="0"/>
        <w:ind w:left="360" w:hanging="360"/>
        <w:rPr>
          <w:rFonts w:cs="Times"/>
          <w:bCs/>
          <w:color w:val="000000" w:themeColor="text1"/>
          <w:sz w:val="22"/>
          <w:szCs w:val="22"/>
        </w:rPr>
      </w:pPr>
      <w:r>
        <w:rPr>
          <w:rFonts w:cs="Times"/>
          <w:color w:val="000000" w:themeColor="text1"/>
          <w:sz w:val="22"/>
          <w:szCs w:val="22"/>
        </w:rPr>
        <w:t xml:space="preserve">       </w:t>
      </w:r>
      <w:r w:rsidR="00B35E3D">
        <w:rPr>
          <w:rFonts w:cs="Times"/>
          <w:color w:val="000000" w:themeColor="text1"/>
          <w:sz w:val="22"/>
          <w:szCs w:val="22"/>
        </w:rPr>
        <w:t>iii</w:t>
      </w:r>
      <w:r w:rsidR="00B35E3D" w:rsidRPr="00BC2F71">
        <w:rPr>
          <w:rFonts w:cs="Times"/>
          <w:bCs/>
          <w:color w:val="000000" w:themeColor="text1"/>
          <w:sz w:val="22"/>
          <w:szCs w:val="22"/>
        </w:rPr>
        <w:t xml:space="preserve">) </w:t>
      </w:r>
      <w:r w:rsidR="00B35E3D">
        <w:rPr>
          <w:rFonts w:cs="Times"/>
          <w:bCs/>
          <w:color w:val="000000" w:themeColor="text1"/>
          <w:sz w:val="22"/>
          <w:szCs w:val="22"/>
        </w:rPr>
        <w:t xml:space="preserve">    </w:t>
      </w:r>
      <w:r w:rsidR="00B35E3D" w:rsidRPr="00BC2F71">
        <w:rPr>
          <w:rFonts w:cs="Times"/>
          <w:bCs/>
          <w:color w:val="000000" w:themeColor="text1"/>
          <w:sz w:val="22"/>
          <w:szCs w:val="22"/>
        </w:rPr>
        <w:t>Approval of Annual accounts report</w:t>
      </w:r>
      <w:r w:rsidR="00B35E3D">
        <w:rPr>
          <w:rFonts w:cs="Times"/>
          <w:bCs/>
          <w:color w:val="000000" w:themeColor="text1"/>
          <w:sz w:val="22"/>
          <w:szCs w:val="22"/>
        </w:rPr>
        <w:t xml:space="preserve"> 2021/22</w:t>
      </w:r>
    </w:p>
    <w:p w14:paraId="6443B73C" w14:textId="222C6FFB" w:rsidR="00B35E3D" w:rsidRDefault="00B35E3D" w:rsidP="00B35E3D">
      <w:pPr>
        <w:widowControl w:val="0"/>
        <w:autoSpaceDE w:val="0"/>
        <w:autoSpaceDN w:val="0"/>
        <w:adjustRightInd w:val="0"/>
        <w:ind w:left="360" w:hanging="360"/>
        <w:rPr>
          <w:rFonts w:cs="Times"/>
          <w:color w:val="000000" w:themeColor="text1"/>
          <w:sz w:val="22"/>
          <w:szCs w:val="22"/>
        </w:rPr>
      </w:pPr>
      <w:r>
        <w:rPr>
          <w:rFonts w:cs="Times"/>
          <w:b/>
          <w:color w:val="000000" w:themeColor="text1"/>
          <w:sz w:val="22"/>
          <w:szCs w:val="22"/>
        </w:rPr>
        <w:t xml:space="preserve">       </w:t>
      </w:r>
      <w:r w:rsidRPr="00D42818">
        <w:rPr>
          <w:rFonts w:cs="Times"/>
          <w:color w:val="000000" w:themeColor="text1"/>
          <w:sz w:val="22"/>
          <w:szCs w:val="22"/>
        </w:rPr>
        <w:t>i</w:t>
      </w:r>
      <w:r>
        <w:rPr>
          <w:rFonts w:cs="Times"/>
          <w:color w:val="000000" w:themeColor="text1"/>
          <w:sz w:val="22"/>
          <w:szCs w:val="22"/>
        </w:rPr>
        <w:t>v</w:t>
      </w:r>
      <w:r w:rsidRPr="00D42818">
        <w:rPr>
          <w:rFonts w:cs="Times"/>
          <w:color w:val="000000" w:themeColor="text1"/>
          <w:sz w:val="22"/>
          <w:szCs w:val="22"/>
        </w:rPr>
        <w:t xml:space="preserve">) </w:t>
      </w:r>
      <w:r>
        <w:rPr>
          <w:rFonts w:cs="Times"/>
          <w:color w:val="000000" w:themeColor="text1"/>
          <w:sz w:val="22"/>
          <w:szCs w:val="22"/>
        </w:rPr>
        <w:t xml:space="preserve">    Approval of </w:t>
      </w:r>
      <w:r w:rsidRPr="00D42818">
        <w:rPr>
          <w:rFonts w:cs="Times"/>
          <w:color w:val="000000" w:themeColor="text1"/>
          <w:sz w:val="22"/>
          <w:szCs w:val="22"/>
        </w:rPr>
        <w:t>Annual Governance Statement 20</w:t>
      </w:r>
      <w:r>
        <w:rPr>
          <w:rFonts w:cs="Times"/>
          <w:color w:val="000000" w:themeColor="text1"/>
          <w:sz w:val="22"/>
          <w:szCs w:val="22"/>
        </w:rPr>
        <w:t>21</w:t>
      </w:r>
      <w:r w:rsidRPr="00D42818">
        <w:rPr>
          <w:rFonts w:cs="Times"/>
          <w:color w:val="000000" w:themeColor="text1"/>
          <w:sz w:val="22"/>
          <w:szCs w:val="22"/>
        </w:rPr>
        <w:t>/2</w:t>
      </w:r>
      <w:r>
        <w:rPr>
          <w:rFonts w:cs="Times"/>
          <w:color w:val="000000" w:themeColor="text1"/>
          <w:sz w:val="22"/>
          <w:szCs w:val="22"/>
        </w:rPr>
        <w:t>2</w:t>
      </w:r>
    </w:p>
    <w:p w14:paraId="14D964B2" w14:textId="3D5C8271" w:rsidR="00B35E3D" w:rsidRDefault="00B35E3D"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     Approval of Accounting Statements 2021/22</w:t>
      </w:r>
    </w:p>
    <w:p w14:paraId="72F8C9B7" w14:textId="2104F448" w:rsidR="00B35E3D" w:rsidRDefault="00B35E3D"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vi)   Approval of Certificate of Exemption 2021/22</w:t>
      </w:r>
    </w:p>
    <w:p w14:paraId="4D5F7581" w14:textId="561C2FB8" w:rsidR="00B35E3D" w:rsidRDefault="00B35E3D"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vii)   Exercise of Public Rights</w:t>
      </w:r>
    </w:p>
    <w:p w14:paraId="622BB1CC" w14:textId="74535283" w:rsidR="00B35E3D" w:rsidRPr="00D42818" w:rsidRDefault="00B35E3D"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ix)    Approval of audit report  2021/22</w:t>
      </w:r>
    </w:p>
    <w:p w14:paraId="6A5FD3B5" w14:textId="4150DA71" w:rsidR="009A026D" w:rsidRDefault="0078108A" w:rsidP="00B35E3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1D964FD8" w:rsidR="00334C7C" w:rsidRPr="004748FB"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4748FB">
        <w:rPr>
          <w:rFonts w:cs="Times"/>
          <w:color w:val="000000" w:themeColor="text1"/>
          <w:sz w:val="22"/>
          <w:szCs w:val="22"/>
        </w:rPr>
        <w:t xml:space="preserve">  </w:t>
      </w:r>
      <w:r w:rsidR="00334C7C" w:rsidRPr="004748FB">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233CFBBA" w14:textId="21D45F7F" w:rsidR="00530B2C" w:rsidRPr="00F103C9" w:rsidRDefault="00670E9E" w:rsidP="00F103C9">
      <w:pPr>
        <w:rPr>
          <w:bCs/>
          <w:sz w:val="22"/>
          <w:szCs w:val="22"/>
          <w:lang w:val="en-GB"/>
        </w:rPr>
      </w:pPr>
      <w:r>
        <w:rPr>
          <w:rFonts w:cs="Times"/>
          <w:color w:val="FF0000"/>
          <w:sz w:val="22"/>
          <w:szCs w:val="22"/>
        </w:rPr>
        <w:t xml:space="preserve">     </w:t>
      </w:r>
      <w:r w:rsidR="00341815" w:rsidRPr="00341815">
        <w:rPr>
          <w:b/>
          <w:sz w:val="20"/>
          <w:szCs w:val="20"/>
          <w:lang w:val="en-GB"/>
        </w:rPr>
        <w:t>22/00735/LBC</w:t>
      </w:r>
      <w:r w:rsidR="00341815" w:rsidRPr="00F103C9">
        <w:rPr>
          <w:bCs/>
          <w:sz w:val="22"/>
          <w:szCs w:val="22"/>
          <w:lang w:val="en-GB"/>
        </w:rPr>
        <w:t xml:space="preserve"> </w:t>
      </w:r>
      <w:r w:rsidR="00341815">
        <w:rPr>
          <w:bCs/>
          <w:sz w:val="22"/>
          <w:szCs w:val="22"/>
          <w:lang w:val="en-GB"/>
        </w:rPr>
        <w:t xml:space="preserve">- </w:t>
      </w:r>
      <w:r w:rsidR="00F103C9" w:rsidRPr="00F103C9">
        <w:rPr>
          <w:bCs/>
          <w:sz w:val="22"/>
          <w:szCs w:val="22"/>
          <w:lang w:val="en-GB"/>
        </w:rPr>
        <w:t>Installation of a replacement</w:t>
      </w:r>
      <w:r w:rsidR="00F103C9">
        <w:rPr>
          <w:bCs/>
          <w:sz w:val="22"/>
          <w:szCs w:val="22"/>
          <w:lang w:val="en-GB"/>
        </w:rPr>
        <w:t xml:space="preserve"> </w:t>
      </w:r>
      <w:r w:rsidR="00F103C9" w:rsidRPr="00F103C9">
        <w:rPr>
          <w:bCs/>
          <w:sz w:val="22"/>
          <w:szCs w:val="22"/>
          <w:lang w:val="en-GB"/>
        </w:rPr>
        <w:t>roof, Orchard House , Main</w:t>
      </w:r>
      <w:r w:rsidR="00F103C9">
        <w:rPr>
          <w:bCs/>
          <w:sz w:val="22"/>
          <w:szCs w:val="22"/>
          <w:lang w:val="en-GB"/>
        </w:rPr>
        <w:t xml:space="preserve"> </w:t>
      </w:r>
      <w:r w:rsidR="00F103C9" w:rsidRPr="00F103C9">
        <w:rPr>
          <w:bCs/>
          <w:sz w:val="22"/>
          <w:szCs w:val="22"/>
          <w:lang w:val="en-GB"/>
        </w:rPr>
        <w:t>Street</w:t>
      </w:r>
    </w:p>
    <w:p w14:paraId="7EE6294E" w14:textId="0BE2C5AB" w:rsidR="00334C7C" w:rsidRPr="007E1CD1" w:rsidRDefault="00334C7C" w:rsidP="007B5681">
      <w:pPr>
        <w:rPr>
          <w:rFonts w:cs="Times"/>
          <w:b/>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5BC56E34" w14:textId="77777777" w:rsidR="00427ADB" w:rsidRDefault="00FE40CF" w:rsidP="00DB74EB">
      <w:pPr>
        <w:rPr>
          <w:rFonts w:eastAsia="Times New Roman" w:cstheme="minorHAnsi"/>
          <w:color w:val="222222"/>
          <w:sz w:val="22"/>
          <w:szCs w:val="22"/>
          <w:shd w:val="clear" w:color="auto" w:fill="FFFFFF"/>
          <w:lang w:val="en-GB" w:eastAsia="en-GB"/>
        </w:rPr>
      </w:pPr>
      <w:r>
        <w:rPr>
          <w:rFonts w:cs="Times"/>
          <w:color w:val="000000" w:themeColor="text1"/>
          <w:sz w:val="22"/>
          <w:szCs w:val="22"/>
        </w:rPr>
        <w:t xml:space="preserve">       </w:t>
      </w:r>
      <w:r w:rsidR="00DB74EB" w:rsidRPr="00DB74EB">
        <w:rPr>
          <w:rFonts w:cstheme="minorHAnsi"/>
          <w:color w:val="000000" w:themeColor="text1"/>
          <w:sz w:val="22"/>
          <w:szCs w:val="22"/>
        </w:rPr>
        <w:t xml:space="preserve">- </w:t>
      </w:r>
      <w:r w:rsidR="00DB74EB" w:rsidRPr="00DB74EB">
        <w:rPr>
          <w:rFonts w:eastAsia="Times New Roman" w:cstheme="minorHAnsi"/>
          <w:color w:val="222222"/>
          <w:sz w:val="22"/>
          <w:szCs w:val="22"/>
          <w:shd w:val="clear" w:color="auto" w:fill="FFFFFF"/>
          <w:lang w:val="en-GB" w:eastAsia="en-GB"/>
        </w:rPr>
        <w:t>tarmac industrial estate plans</w:t>
      </w:r>
    </w:p>
    <w:p w14:paraId="5B699B14" w14:textId="0BCA24E9" w:rsidR="00DB74EB" w:rsidRPr="00DB74EB" w:rsidRDefault="00427ADB" w:rsidP="00DB74EB">
      <w:pPr>
        <w:rPr>
          <w:rFonts w:eastAsia="Times New Roman" w:cstheme="minorHAnsi"/>
          <w:sz w:val="22"/>
          <w:szCs w:val="22"/>
          <w:lang w:val="en-GB" w:eastAsia="en-GB"/>
        </w:rPr>
      </w:pPr>
      <w:r>
        <w:rPr>
          <w:rFonts w:eastAsia="Times New Roman" w:cstheme="minorHAnsi"/>
          <w:color w:val="222222"/>
          <w:sz w:val="22"/>
          <w:szCs w:val="22"/>
          <w:shd w:val="clear" w:color="auto" w:fill="FFFFFF"/>
          <w:lang w:val="en-GB" w:eastAsia="en-GB"/>
        </w:rPr>
        <w:t xml:space="preserve">       - Tile Works </w:t>
      </w:r>
    </w:p>
    <w:p w14:paraId="548EAB67" w14:textId="7D6F471F" w:rsidR="002156A7" w:rsidRPr="007B5681" w:rsidRDefault="002156A7" w:rsidP="007B5681">
      <w:pPr>
        <w:widowControl w:val="0"/>
        <w:autoSpaceDE w:val="0"/>
        <w:autoSpaceDN w:val="0"/>
        <w:adjustRightInd w:val="0"/>
        <w:ind w:left="284" w:hanging="284"/>
        <w:rPr>
          <w:rFonts w:eastAsia="Times New Roman" w:cstheme="minorHAnsi"/>
          <w:color w:val="000000"/>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6F1369C6"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56CDBB40" w14:textId="6D7C1749" w:rsidR="00257479" w:rsidRPr="00257479" w:rsidRDefault="00257479" w:rsidP="00257479">
      <w:pPr>
        <w:pStyle w:val="ListParagraph"/>
        <w:widowControl w:val="0"/>
        <w:autoSpaceDE w:val="0"/>
        <w:autoSpaceDN w:val="0"/>
        <w:adjustRightInd w:val="0"/>
        <w:spacing w:before="120" w:after="120" w:line="360" w:lineRule="auto"/>
        <w:ind w:left="502"/>
        <w:rPr>
          <w:rFonts w:cs="Times"/>
          <w:bCs/>
          <w:color w:val="000000" w:themeColor="text1"/>
          <w:sz w:val="22"/>
          <w:szCs w:val="22"/>
        </w:rPr>
      </w:pPr>
      <w:r w:rsidRPr="00257479">
        <w:rPr>
          <w:rFonts w:cs="Times"/>
          <w:bCs/>
          <w:color w:val="000000" w:themeColor="text1"/>
          <w:sz w:val="22"/>
          <w:szCs w:val="22"/>
        </w:rPr>
        <w:t>- Church fencing application</w:t>
      </w:r>
    </w:p>
    <w:p w14:paraId="56F618ED" w14:textId="64933C49" w:rsidR="00340F95" w:rsidRPr="008E0955" w:rsidRDefault="00FE40CF" w:rsidP="008E0955">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t>Pond</w:t>
      </w: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AE5C207" w14:textId="77777777" w:rsidR="004748FB" w:rsidRPr="004748FB" w:rsidRDefault="004748FB" w:rsidP="004748FB">
      <w:pPr>
        <w:widowControl w:val="0"/>
        <w:autoSpaceDE w:val="0"/>
        <w:autoSpaceDN w:val="0"/>
        <w:adjustRightInd w:val="0"/>
        <w:rPr>
          <w:rFonts w:cs="Times"/>
          <w:b/>
          <w:color w:val="000000" w:themeColor="text1"/>
          <w:sz w:val="22"/>
          <w:szCs w:val="22"/>
        </w:rPr>
      </w:pPr>
    </w:p>
    <w:p w14:paraId="292F7B7D" w14:textId="77777777" w:rsidR="00FE40CF" w:rsidRPr="005221B0"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2E29D90A" w14:textId="2123CADB"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w:t>
      </w:r>
      <w:r w:rsidR="00131866">
        <w:rPr>
          <w:rFonts w:ascii="Calibri" w:eastAsia="Times New Roman" w:hAnsi="Calibri" w:cs="Times New Roman"/>
          <w:color w:val="000000" w:themeColor="text1"/>
          <w:sz w:val="22"/>
          <w:szCs w:val="22"/>
          <w:shd w:val="clear" w:color="auto" w:fill="FFFFFF"/>
        </w:rPr>
        <w:t xml:space="preserve"> </w:t>
      </w:r>
      <w:r w:rsidRPr="00FE40CF">
        <w:rPr>
          <w:rFonts w:ascii="Calibri" w:eastAsia="Times New Roman" w:hAnsi="Calibri" w:cs="Times New Roman"/>
          <w:color w:val="000000" w:themeColor="text1"/>
          <w:sz w:val="22"/>
          <w:szCs w:val="22"/>
          <w:shd w:val="clear" w:color="auto" w:fill="FFFFFF"/>
        </w:rPr>
        <w:t>Grant – decision on how it will be spent</w:t>
      </w:r>
    </w:p>
    <w:p w14:paraId="6D73BE42" w14:textId="30D04FA3" w:rsidR="004748FB" w:rsidRPr="004748FB" w:rsidRDefault="004748FB" w:rsidP="004748FB">
      <w:pPr>
        <w:pStyle w:val="NormalWeb"/>
        <w:numPr>
          <w:ilvl w:val="0"/>
          <w:numId w:val="2"/>
        </w:numPr>
        <w:spacing w:before="0" w:beforeAutospacing="0" w:after="0" w:afterAutospacing="0"/>
        <w:ind w:left="709" w:hanging="425"/>
        <w:rPr>
          <w:rFonts w:ascii="Calibri" w:eastAsia="Times New Roman" w:hAnsi="Calibri"/>
          <w:color w:val="000000" w:themeColor="text1"/>
          <w:sz w:val="22"/>
          <w:szCs w:val="22"/>
          <w:shd w:val="clear" w:color="auto" w:fill="FFFFFF"/>
        </w:rPr>
      </w:pPr>
      <w:r w:rsidRPr="004748FB">
        <w:rPr>
          <w:rFonts w:ascii="Calibri" w:eastAsia="Times New Roman" w:hAnsi="Calibri"/>
          <w:color w:val="000000" w:themeColor="text1"/>
          <w:sz w:val="22"/>
          <w:szCs w:val="22"/>
          <w:shd w:val="clear" w:color="auto" w:fill="FFFFFF"/>
        </w:rPr>
        <w:t xml:space="preserve">Draft proposal for how </w:t>
      </w:r>
      <w:proofErr w:type="spellStart"/>
      <w:r w:rsidRPr="004748FB">
        <w:rPr>
          <w:rFonts w:ascii="Calibri" w:eastAsia="Times New Roman" w:hAnsi="Calibri"/>
          <w:color w:val="000000" w:themeColor="text1"/>
          <w:sz w:val="22"/>
          <w:szCs w:val="22"/>
          <w:shd w:val="clear" w:color="auto" w:fill="FFFFFF"/>
        </w:rPr>
        <w:t>Cotesbach</w:t>
      </w:r>
      <w:proofErr w:type="spellEnd"/>
      <w:r w:rsidRPr="004748FB">
        <w:rPr>
          <w:rFonts w:ascii="Calibri" w:eastAsia="Times New Roman" w:hAnsi="Calibri"/>
          <w:color w:val="000000" w:themeColor="text1"/>
          <w:sz w:val="22"/>
          <w:szCs w:val="22"/>
          <w:shd w:val="clear" w:color="auto" w:fill="FFFFFF"/>
        </w:rPr>
        <w:t xml:space="preserve"> </w:t>
      </w:r>
      <w:r>
        <w:rPr>
          <w:rFonts w:ascii="Calibri" w:eastAsia="Times New Roman" w:hAnsi="Calibri"/>
          <w:color w:val="000000" w:themeColor="text1"/>
          <w:sz w:val="22"/>
          <w:szCs w:val="22"/>
          <w:shd w:val="clear" w:color="auto" w:fill="FFFFFF"/>
        </w:rPr>
        <w:t xml:space="preserve">PC </w:t>
      </w:r>
      <w:r w:rsidRPr="004748FB">
        <w:rPr>
          <w:rFonts w:ascii="Calibri" w:eastAsia="Times New Roman" w:hAnsi="Calibri"/>
          <w:color w:val="000000" w:themeColor="text1"/>
          <w:sz w:val="22"/>
          <w:szCs w:val="22"/>
          <w:shd w:val="clear" w:color="auto" w:fill="FFFFFF"/>
        </w:rPr>
        <w:t>will use and administer the Solar Park</w:t>
      </w:r>
    </w:p>
    <w:p w14:paraId="658A6DDE" w14:textId="77777777" w:rsidR="004748FB" w:rsidRPr="004748FB" w:rsidRDefault="004748FB" w:rsidP="004748FB">
      <w:pPr>
        <w:pStyle w:val="NormalWeb"/>
        <w:spacing w:before="0" w:beforeAutospacing="0" w:after="0" w:afterAutospacing="0"/>
        <w:ind w:left="709"/>
        <w:rPr>
          <w:rFonts w:asciiTheme="minorHAnsi" w:eastAsia="Times New Roman" w:hAnsiTheme="minorHAnsi" w:cstheme="minorHAnsi"/>
          <w:color w:val="222222"/>
          <w:sz w:val="22"/>
          <w:szCs w:val="22"/>
          <w:lang w:val="en-GB" w:eastAsia="en-GB"/>
        </w:rPr>
      </w:pPr>
      <w:r w:rsidRPr="004748FB">
        <w:rPr>
          <w:rFonts w:ascii="Calibri" w:eastAsia="Times New Roman" w:hAnsi="Calibri"/>
          <w:color w:val="000000" w:themeColor="text1"/>
          <w:sz w:val="22"/>
          <w:szCs w:val="22"/>
          <w:shd w:val="clear" w:color="auto" w:fill="FFFFFF"/>
        </w:rPr>
        <w:t>community donation</w:t>
      </w:r>
    </w:p>
    <w:p w14:paraId="5132FBA5" w14:textId="77777777" w:rsidR="008E0955" w:rsidRPr="008E0955" w:rsidRDefault="0053212B" w:rsidP="006E2815">
      <w:pPr>
        <w:pStyle w:val="NormalWeb"/>
        <w:numPr>
          <w:ilvl w:val="0"/>
          <w:numId w:val="2"/>
        </w:numPr>
        <w:spacing w:before="0" w:beforeAutospacing="0" w:after="0" w:afterAutospacing="0"/>
        <w:ind w:left="709" w:hanging="425"/>
        <w:rPr>
          <w:rFonts w:ascii="Calibri" w:eastAsia="Times New Roman" w:hAnsi="Calibri"/>
          <w:color w:val="000000" w:themeColor="text1"/>
          <w:sz w:val="22"/>
          <w:szCs w:val="22"/>
          <w:shd w:val="clear" w:color="auto" w:fill="FFFFFF"/>
        </w:rPr>
      </w:pPr>
      <w:r w:rsidRPr="008E0955">
        <w:rPr>
          <w:rFonts w:asciiTheme="minorHAnsi" w:eastAsia="Times New Roman" w:hAnsiTheme="minorHAnsi" w:cstheme="minorHAnsi"/>
          <w:color w:val="222222"/>
          <w:sz w:val="22"/>
          <w:szCs w:val="22"/>
          <w:lang w:val="en-GB" w:eastAsia="en-GB"/>
        </w:rPr>
        <w:t>Queen’s Jubilee- event</w:t>
      </w:r>
    </w:p>
    <w:p w14:paraId="10D8BCBC" w14:textId="11E31F43" w:rsidR="002156A7" w:rsidRPr="008E0955" w:rsidRDefault="0053212B" w:rsidP="00131866">
      <w:pPr>
        <w:pStyle w:val="NormalWeb"/>
        <w:spacing w:before="0" w:beforeAutospacing="0" w:after="0" w:afterAutospacing="0"/>
        <w:ind w:left="709"/>
        <w:rPr>
          <w:rFonts w:ascii="Calibri" w:eastAsia="Times New Roman" w:hAnsi="Calibri"/>
          <w:color w:val="000000" w:themeColor="text1"/>
          <w:sz w:val="22"/>
          <w:szCs w:val="22"/>
          <w:shd w:val="clear" w:color="auto" w:fill="FFFFFF"/>
        </w:rPr>
      </w:pPr>
      <w:r w:rsidRPr="008E0955">
        <w:rPr>
          <w:rFonts w:asciiTheme="minorHAnsi" w:eastAsia="Times New Roman" w:hAnsiTheme="minorHAnsi" w:cstheme="minorHAnsi"/>
          <w:color w:val="222222"/>
          <w:sz w:val="22"/>
          <w:szCs w:val="22"/>
          <w:lang w:val="en-GB" w:eastAsia="en-GB"/>
        </w:rPr>
        <w:t xml:space="preserve"> </w:t>
      </w: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8A5F" w14:textId="77777777" w:rsidR="002E37BC" w:rsidRDefault="002E37BC" w:rsidP="00502534">
      <w:r>
        <w:separator/>
      </w:r>
    </w:p>
  </w:endnote>
  <w:endnote w:type="continuationSeparator" w:id="0">
    <w:p w14:paraId="4CB69803" w14:textId="77777777" w:rsidR="002E37BC" w:rsidRDefault="002E37BC"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3517" w14:textId="77777777" w:rsidR="002E37BC" w:rsidRDefault="002E37BC" w:rsidP="00502534">
      <w:r>
        <w:separator/>
      </w:r>
    </w:p>
  </w:footnote>
  <w:footnote w:type="continuationSeparator" w:id="0">
    <w:p w14:paraId="4D9FB679" w14:textId="77777777" w:rsidR="002E37BC" w:rsidRDefault="002E37BC"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26450">
    <w:abstractNumId w:val="3"/>
  </w:num>
  <w:num w:numId="2" w16cid:durableId="689987148">
    <w:abstractNumId w:val="5"/>
  </w:num>
  <w:num w:numId="3" w16cid:durableId="1386641441">
    <w:abstractNumId w:val="6"/>
  </w:num>
  <w:num w:numId="4" w16cid:durableId="1025785999">
    <w:abstractNumId w:val="1"/>
  </w:num>
  <w:num w:numId="5" w16cid:durableId="2113739561">
    <w:abstractNumId w:val="4"/>
  </w:num>
  <w:num w:numId="6" w16cid:durableId="1508519916">
    <w:abstractNumId w:val="2"/>
  </w:num>
  <w:num w:numId="7" w16cid:durableId="336857255">
    <w:abstractNumId w:val="7"/>
  </w:num>
  <w:num w:numId="8" w16cid:durableId="11595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22FA0"/>
    <w:rsid w:val="0003698C"/>
    <w:rsid w:val="00061FC2"/>
    <w:rsid w:val="00066BC9"/>
    <w:rsid w:val="000978F2"/>
    <w:rsid w:val="000C2D07"/>
    <w:rsid w:val="000E59D6"/>
    <w:rsid w:val="000F6C9A"/>
    <w:rsid w:val="00122FFB"/>
    <w:rsid w:val="00131866"/>
    <w:rsid w:val="0017007A"/>
    <w:rsid w:val="00196D5F"/>
    <w:rsid w:val="001D287B"/>
    <w:rsid w:val="0020446E"/>
    <w:rsid w:val="002067EA"/>
    <w:rsid w:val="002156A7"/>
    <w:rsid w:val="00233794"/>
    <w:rsid w:val="00237230"/>
    <w:rsid w:val="00257479"/>
    <w:rsid w:val="00265E91"/>
    <w:rsid w:val="00270A76"/>
    <w:rsid w:val="0028157E"/>
    <w:rsid w:val="002921A4"/>
    <w:rsid w:val="002A4AB8"/>
    <w:rsid w:val="002E37BC"/>
    <w:rsid w:val="00301173"/>
    <w:rsid w:val="00310B1D"/>
    <w:rsid w:val="0032557D"/>
    <w:rsid w:val="00334C7C"/>
    <w:rsid w:val="0033777C"/>
    <w:rsid w:val="00340F95"/>
    <w:rsid w:val="00341815"/>
    <w:rsid w:val="00375A76"/>
    <w:rsid w:val="0037799B"/>
    <w:rsid w:val="00387523"/>
    <w:rsid w:val="00395D5D"/>
    <w:rsid w:val="003965F9"/>
    <w:rsid w:val="003A5FB8"/>
    <w:rsid w:val="003B3C2C"/>
    <w:rsid w:val="003C5128"/>
    <w:rsid w:val="003D27D0"/>
    <w:rsid w:val="003E4557"/>
    <w:rsid w:val="003F373D"/>
    <w:rsid w:val="00403188"/>
    <w:rsid w:val="00422865"/>
    <w:rsid w:val="00427ADB"/>
    <w:rsid w:val="00432AD8"/>
    <w:rsid w:val="00445659"/>
    <w:rsid w:val="00462085"/>
    <w:rsid w:val="004748FB"/>
    <w:rsid w:val="0048626B"/>
    <w:rsid w:val="00487D6E"/>
    <w:rsid w:val="004907CC"/>
    <w:rsid w:val="00496332"/>
    <w:rsid w:val="004E7306"/>
    <w:rsid w:val="00502534"/>
    <w:rsid w:val="00515094"/>
    <w:rsid w:val="00526AE9"/>
    <w:rsid w:val="00527FBC"/>
    <w:rsid w:val="00530B2C"/>
    <w:rsid w:val="0053212B"/>
    <w:rsid w:val="005A466C"/>
    <w:rsid w:val="006157E1"/>
    <w:rsid w:val="00621A4C"/>
    <w:rsid w:val="00670E9E"/>
    <w:rsid w:val="00673AF7"/>
    <w:rsid w:val="0068701C"/>
    <w:rsid w:val="00694FD2"/>
    <w:rsid w:val="00754C70"/>
    <w:rsid w:val="0078108A"/>
    <w:rsid w:val="00782CB6"/>
    <w:rsid w:val="007860DB"/>
    <w:rsid w:val="007A1503"/>
    <w:rsid w:val="007B5681"/>
    <w:rsid w:val="007D1BB9"/>
    <w:rsid w:val="007D500C"/>
    <w:rsid w:val="007D55E7"/>
    <w:rsid w:val="007E1CD1"/>
    <w:rsid w:val="0084459A"/>
    <w:rsid w:val="00872550"/>
    <w:rsid w:val="00873868"/>
    <w:rsid w:val="008A2302"/>
    <w:rsid w:val="008B3362"/>
    <w:rsid w:val="008D33DE"/>
    <w:rsid w:val="008D5447"/>
    <w:rsid w:val="008E0955"/>
    <w:rsid w:val="008F7E0D"/>
    <w:rsid w:val="00901D63"/>
    <w:rsid w:val="00923960"/>
    <w:rsid w:val="00930EB0"/>
    <w:rsid w:val="00933644"/>
    <w:rsid w:val="0093740C"/>
    <w:rsid w:val="00967B5D"/>
    <w:rsid w:val="009706ED"/>
    <w:rsid w:val="00970C2C"/>
    <w:rsid w:val="0097424A"/>
    <w:rsid w:val="009A026D"/>
    <w:rsid w:val="009A0E8D"/>
    <w:rsid w:val="009B5D33"/>
    <w:rsid w:val="00A2169E"/>
    <w:rsid w:val="00A239FE"/>
    <w:rsid w:val="00A327D2"/>
    <w:rsid w:val="00A42998"/>
    <w:rsid w:val="00A50F2C"/>
    <w:rsid w:val="00A53EAE"/>
    <w:rsid w:val="00A87885"/>
    <w:rsid w:val="00AC38F5"/>
    <w:rsid w:val="00AF49E3"/>
    <w:rsid w:val="00B07179"/>
    <w:rsid w:val="00B1665D"/>
    <w:rsid w:val="00B35E3D"/>
    <w:rsid w:val="00BB377A"/>
    <w:rsid w:val="00BD6C16"/>
    <w:rsid w:val="00C05E93"/>
    <w:rsid w:val="00C06AEF"/>
    <w:rsid w:val="00C1439A"/>
    <w:rsid w:val="00C15BBA"/>
    <w:rsid w:val="00C43967"/>
    <w:rsid w:val="00CA7905"/>
    <w:rsid w:val="00CD230F"/>
    <w:rsid w:val="00D0208B"/>
    <w:rsid w:val="00D03588"/>
    <w:rsid w:val="00D036F2"/>
    <w:rsid w:val="00D043C5"/>
    <w:rsid w:val="00D35287"/>
    <w:rsid w:val="00D369E1"/>
    <w:rsid w:val="00D46295"/>
    <w:rsid w:val="00D81FB9"/>
    <w:rsid w:val="00D85A77"/>
    <w:rsid w:val="00DA4B93"/>
    <w:rsid w:val="00DB74EB"/>
    <w:rsid w:val="00DE0CA0"/>
    <w:rsid w:val="00E32FE4"/>
    <w:rsid w:val="00E427F0"/>
    <w:rsid w:val="00E54E9D"/>
    <w:rsid w:val="00E60905"/>
    <w:rsid w:val="00E75099"/>
    <w:rsid w:val="00EB2BDD"/>
    <w:rsid w:val="00EB5A58"/>
    <w:rsid w:val="00EB7EC3"/>
    <w:rsid w:val="00EE28F1"/>
    <w:rsid w:val="00EE4EF3"/>
    <w:rsid w:val="00F03A30"/>
    <w:rsid w:val="00F04FF5"/>
    <w:rsid w:val="00F103C9"/>
    <w:rsid w:val="00F77079"/>
    <w:rsid w:val="00F93C91"/>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9</cp:revision>
  <dcterms:created xsi:type="dcterms:W3CDTF">2022-04-21T10:18:00Z</dcterms:created>
  <dcterms:modified xsi:type="dcterms:W3CDTF">2022-05-09T18:27:00Z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