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4553BAC" w14:textId="0445EFE2" w:rsidR="00502534" w:rsidRPr="00196D5F" w:rsidRDefault="00E54E9D" w:rsidP="00196D5F">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2067EA">
        <w:rPr>
          <w:rFonts w:cs="Arial"/>
          <w:b/>
          <w:bCs/>
          <w:iCs/>
          <w:color w:val="000000" w:themeColor="text1"/>
          <w:sz w:val="26"/>
          <w:szCs w:val="26"/>
        </w:rPr>
        <w:t>2</w:t>
      </w:r>
      <w:r w:rsidR="00654426">
        <w:rPr>
          <w:rFonts w:cs="Arial"/>
          <w:b/>
          <w:bCs/>
          <w:iCs/>
          <w:color w:val="000000" w:themeColor="text1"/>
          <w:sz w:val="26"/>
          <w:szCs w:val="26"/>
        </w:rPr>
        <w:t>0</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654426">
        <w:rPr>
          <w:rFonts w:cs="Arial"/>
          <w:b/>
          <w:bCs/>
          <w:iCs/>
          <w:color w:val="000000" w:themeColor="text1"/>
          <w:sz w:val="26"/>
          <w:szCs w:val="26"/>
        </w:rPr>
        <w:t xml:space="preserve">September </w:t>
      </w:r>
      <w:r w:rsidRPr="00F25F90">
        <w:rPr>
          <w:rFonts w:cs="Arial"/>
          <w:b/>
          <w:bCs/>
          <w:iCs/>
          <w:color w:val="000000" w:themeColor="text1"/>
          <w:sz w:val="26"/>
          <w:szCs w:val="26"/>
        </w:rPr>
        <w:t>202</w:t>
      </w:r>
      <w:r w:rsidR="00EB2BDD">
        <w:rPr>
          <w:rFonts w:cs="Arial"/>
          <w:b/>
          <w:bCs/>
          <w:iCs/>
          <w:color w:val="000000" w:themeColor="text1"/>
          <w:sz w:val="26"/>
          <w:szCs w:val="26"/>
        </w:rPr>
        <w:t>2</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1ECE21D6"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CD230F">
        <w:rPr>
          <w:rFonts w:cs="Times"/>
          <w:b/>
          <w:color w:val="000000" w:themeColor="text1"/>
          <w:sz w:val="22"/>
          <w:szCs w:val="22"/>
        </w:rPr>
        <w:t>2</w:t>
      </w:r>
      <w:r w:rsidR="00654426">
        <w:rPr>
          <w:rFonts w:cs="Times"/>
          <w:b/>
          <w:color w:val="000000" w:themeColor="text1"/>
          <w:sz w:val="22"/>
          <w:szCs w:val="22"/>
        </w:rPr>
        <w:t>4</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654426">
        <w:rPr>
          <w:rFonts w:cs="Times"/>
          <w:b/>
          <w:color w:val="000000" w:themeColor="text1"/>
          <w:sz w:val="22"/>
          <w:szCs w:val="22"/>
        </w:rPr>
        <w:t>May</w:t>
      </w:r>
      <w:r w:rsidR="003B3C2C">
        <w:rPr>
          <w:rFonts w:cs="Times"/>
          <w:b/>
          <w:color w:val="000000" w:themeColor="text1"/>
          <w:sz w:val="22"/>
          <w:szCs w:val="22"/>
        </w:rPr>
        <w:t xml:space="preserve"> </w:t>
      </w:r>
      <w:r w:rsidRPr="000C30D5">
        <w:rPr>
          <w:rFonts w:cs="Times"/>
          <w:b/>
          <w:color w:val="000000" w:themeColor="text1"/>
          <w:sz w:val="22"/>
          <w:szCs w:val="22"/>
        </w:rPr>
        <w:t>20</w:t>
      </w:r>
      <w:r w:rsidR="007D500C">
        <w:rPr>
          <w:rFonts w:cs="Times"/>
          <w:b/>
          <w:color w:val="000000" w:themeColor="text1"/>
          <w:sz w:val="22"/>
          <w:szCs w:val="22"/>
        </w:rPr>
        <w:t>2</w:t>
      </w:r>
      <w:r w:rsidR="00CD230F">
        <w:rPr>
          <w:rFonts w:cs="Times"/>
          <w:b/>
          <w:color w:val="000000" w:themeColor="text1"/>
          <w:sz w:val="22"/>
          <w:szCs w:val="22"/>
        </w:rPr>
        <w:t>2</w:t>
      </w:r>
      <w:r>
        <w:rPr>
          <w:rFonts w:cs="Times"/>
          <w:b/>
          <w:color w:val="000000" w:themeColor="text1"/>
          <w:sz w:val="22"/>
          <w:szCs w:val="22"/>
        </w:rPr>
        <w:t xml:space="preserve"> </w:t>
      </w:r>
    </w:p>
    <w:p w14:paraId="530BBD70" w14:textId="36DA0FF2" w:rsidR="00CD230F" w:rsidRPr="00AA601A" w:rsidRDefault="00334C7C" w:rsidP="00CD230F">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sidRPr="00CD230F">
        <w:rPr>
          <w:rFonts w:cs="Times"/>
          <w:b/>
          <w:color w:val="000000" w:themeColor="text1"/>
          <w:sz w:val="22"/>
          <w:szCs w:val="22"/>
        </w:rPr>
        <w:t xml:space="preserve">Matters arising from the meeting on </w:t>
      </w:r>
      <w:r w:rsidR="00CD230F">
        <w:rPr>
          <w:rFonts w:cs="Times"/>
          <w:b/>
          <w:color w:val="000000" w:themeColor="text1"/>
          <w:sz w:val="22"/>
          <w:szCs w:val="22"/>
        </w:rPr>
        <w:t>2</w:t>
      </w:r>
      <w:r w:rsidR="00654426">
        <w:rPr>
          <w:rFonts w:cs="Times"/>
          <w:b/>
          <w:color w:val="000000" w:themeColor="text1"/>
          <w:sz w:val="22"/>
          <w:szCs w:val="22"/>
        </w:rPr>
        <w:t>4</w:t>
      </w:r>
      <w:r w:rsidR="00CD230F" w:rsidRPr="00CD4690">
        <w:rPr>
          <w:rFonts w:cs="Times"/>
          <w:b/>
          <w:color w:val="000000" w:themeColor="text1"/>
          <w:sz w:val="22"/>
          <w:szCs w:val="22"/>
          <w:vertAlign w:val="superscript"/>
        </w:rPr>
        <w:t>th</w:t>
      </w:r>
      <w:r w:rsidR="00CD230F">
        <w:rPr>
          <w:rFonts w:cs="Times"/>
          <w:b/>
          <w:color w:val="000000" w:themeColor="text1"/>
          <w:sz w:val="22"/>
          <w:szCs w:val="22"/>
        </w:rPr>
        <w:t xml:space="preserve"> </w:t>
      </w:r>
      <w:r w:rsidR="00654426">
        <w:rPr>
          <w:rFonts w:cs="Times"/>
          <w:b/>
          <w:color w:val="000000" w:themeColor="text1"/>
          <w:sz w:val="22"/>
          <w:szCs w:val="22"/>
        </w:rPr>
        <w:t>May</w:t>
      </w:r>
      <w:r w:rsidR="00CD230F">
        <w:rPr>
          <w:rFonts w:cs="Times"/>
          <w:b/>
          <w:color w:val="000000" w:themeColor="text1"/>
          <w:sz w:val="22"/>
          <w:szCs w:val="22"/>
        </w:rPr>
        <w:t xml:space="preserve"> </w:t>
      </w:r>
      <w:r w:rsidR="00CD230F" w:rsidRPr="000C30D5">
        <w:rPr>
          <w:rFonts w:cs="Times"/>
          <w:b/>
          <w:color w:val="000000" w:themeColor="text1"/>
          <w:sz w:val="22"/>
          <w:szCs w:val="22"/>
        </w:rPr>
        <w:t>20</w:t>
      </w:r>
      <w:r w:rsidR="00CD230F">
        <w:rPr>
          <w:rFonts w:cs="Times"/>
          <w:b/>
          <w:color w:val="000000" w:themeColor="text1"/>
          <w:sz w:val="22"/>
          <w:szCs w:val="22"/>
        </w:rPr>
        <w:t xml:space="preserve">22 </w:t>
      </w:r>
    </w:p>
    <w:p w14:paraId="3F1F28E9" w14:textId="046F6083" w:rsidR="00334C7C" w:rsidRPr="00CD230F" w:rsidRDefault="00334C7C" w:rsidP="00B65082">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CD230F">
        <w:rPr>
          <w:rFonts w:cs="Times"/>
          <w:b/>
          <w:color w:val="000000" w:themeColor="text1"/>
          <w:sz w:val="22"/>
          <w:szCs w:val="22"/>
        </w:rPr>
        <w:t>Chairman’s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07A795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6A5FD3B5" w14:textId="4150DA71" w:rsidR="009A026D" w:rsidRDefault="0078108A"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p>
    <w:p w14:paraId="7A287A06" w14:textId="1D964FD8" w:rsidR="00334C7C" w:rsidRPr="008F3FC0" w:rsidRDefault="00D03588"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8F3FC0">
        <w:rPr>
          <w:rFonts w:cs="Times"/>
          <w:color w:val="000000" w:themeColor="text1"/>
          <w:sz w:val="22"/>
          <w:szCs w:val="22"/>
        </w:rPr>
        <w:t xml:space="preserve">  </w:t>
      </w:r>
      <w:r w:rsidR="00334C7C" w:rsidRPr="008F3FC0">
        <w:rPr>
          <w:rFonts w:cs="Times"/>
          <w:b/>
          <w:color w:val="000000" w:themeColor="text1"/>
          <w:sz w:val="22"/>
          <w:szCs w:val="22"/>
        </w:rPr>
        <w:t>Planning</w:t>
      </w:r>
    </w:p>
    <w:p w14:paraId="21DA4579" w14:textId="68154B25" w:rsidR="00654426" w:rsidRPr="008F3FC0" w:rsidRDefault="00334C7C" w:rsidP="00654426">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F3FC0">
        <w:rPr>
          <w:rFonts w:cs="Times"/>
          <w:b/>
          <w:color w:val="000000" w:themeColor="text1"/>
          <w:sz w:val="22"/>
          <w:szCs w:val="22"/>
        </w:rPr>
        <w:t>New/unresolved planning applications</w:t>
      </w:r>
    </w:p>
    <w:p w14:paraId="448B4620" w14:textId="620E44A1" w:rsidR="00654426" w:rsidRPr="008F3FC0" w:rsidRDefault="00654426" w:rsidP="00654426">
      <w:pPr>
        <w:rPr>
          <w:rFonts w:cs="Times"/>
          <w:b/>
          <w:bCs/>
          <w:color w:val="000000" w:themeColor="text1"/>
          <w:sz w:val="22"/>
          <w:szCs w:val="22"/>
        </w:rPr>
      </w:pPr>
      <w:r w:rsidRPr="008F3FC0">
        <w:rPr>
          <w:rFonts w:cs="Times"/>
          <w:color w:val="FF0000"/>
          <w:sz w:val="22"/>
          <w:szCs w:val="22"/>
        </w:rPr>
        <w:t xml:space="preserve">      </w:t>
      </w:r>
      <w:r w:rsidRPr="008F3FC0">
        <w:rPr>
          <w:rFonts w:cs="Times"/>
          <w:b/>
          <w:bCs/>
          <w:color w:val="000000" w:themeColor="text1"/>
          <w:sz w:val="22"/>
          <w:szCs w:val="22"/>
        </w:rPr>
        <w:t>22/01138/FUL</w:t>
      </w:r>
      <w:r w:rsidRPr="008F3FC0">
        <w:rPr>
          <w:rFonts w:cs="Times"/>
          <w:color w:val="000000" w:themeColor="text1"/>
          <w:sz w:val="22"/>
          <w:szCs w:val="22"/>
        </w:rPr>
        <w:t xml:space="preserve"> - Erection of a single </w:t>
      </w:r>
      <w:proofErr w:type="spellStart"/>
      <w:r w:rsidRPr="008F3FC0">
        <w:rPr>
          <w:rFonts w:cs="Times"/>
          <w:color w:val="000000" w:themeColor="text1"/>
          <w:sz w:val="22"/>
          <w:szCs w:val="22"/>
        </w:rPr>
        <w:t>stor</w:t>
      </w:r>
      <w:r w:rsidR="003E04F4">
        <w:rPr>
          <w:rFonts w:cs="Times"/>
          <w:color w:val="000000" w:themeColor="text1"/>
          <w:sz w:val="22"/>
          <w:szCs w:val="22"/>
        </w:rPr>
        <w:t>e</w:t>
      </w:r>
      <w:r w:rsidRPr="008F3FC0">
        <w:rPr>
          <w:rFonts w:cs="Times"/>
          <w:color w:val="000000" w:themeColor="text1"/>
          <w:sz w:val="22"/>
          <w:szCs w:val="22"/>
        </w:rPr>
        <w:t>y</w:t>
      </w:r>
      <w:proofErr w:type="spellEnd"/>
      <w:r w:rsidRPr="008F3FC0">
        <w:rPr>
          <w:rFonts w:cs="Times"/>
          <w:color w:val="000000" w:themeColor="text1"/>
          <w:sz w:val="22"/>
          <w:szCs w:val="22"/>
        </w:rPr>
        <w:t xml:space="preserve"> rear extension, Chestnut House, Main Street</w:t>
      </w:r>
      <w:r w:rsidR="007C2C48" w:rsidRPr="008F3FC0">
        <w:rPr>
          <w:rFonts w:cs="Times"/>
          <w:color w:val="000000" w:themeColor="text1"/>
          <w:sz w:val="22"/>
          <w:szCs w:val="22"/>
        </w:rPr>
        <w:t xml:space="preserve">- </w:t>
      </w:r>
      <w:r w:rsidR="007C2C48" w:rsidRPr="008F3FC0">
        <w:rPr>
          <w:rFonts w:cs="Times"/>
          <w:b/>
          <w:bCs/>
          <w:color w:val="000000" w:themeColor="text1"/>
          <w:sz w:val="22"/>
          <w:szCs w:val="22"/>
        </w:rPr>
        <w:t>neutral</w:t>
      </w:r>
    </w:p>
    <w:p w14:paraId="7EE6294E" w14:textId="3F3B4C33" w:rsidR="00334C7C" w:rsidRPr="008F3FC0" w:rsidRDefault="00654426" w:rsidP="00895DDA">
      <w:pPr>
        <w:ind w:left="284" w:hanging="284"/>
        <w:rPr>
          <w:b/>
          <w:bCs/>
          <w:sz w:val="22"/>
          <w:szCs w:val="22"/>
          <w:lang w:val="en-GB"/>
        </w:rPr>
      </w:pPr>
      <w:r w:rsidRPr="008F3FC0">
        <w:rPr>
          <w:rFonts w:cs="Times"/>
          <w:b/>
          <w:bCs/>
          <w:color w:val="FF0000"/>
          <w:sz w:val="22"/>
          <w:szCs w:val="22"/>
        </w:rPr>
        <w:t xml:space="preserve"> </w:t>
      </w:r>
      <w:r w:rsidR="00A85E09" w:rsidRPr="008F3FC0">
        <w:rPr>
          <w:rFonts w:cs="Times"/>
          <w:b/>
          <w:bCs/>
          <w:color w:val="FF0000"/>
          <w:sz w:val="22"/>
          <w:szCs w:val="22"/>
        </w:rPr>
        <w:t xml:space="preserve">     </w:t>
      </w:r>
      <w:r w:rsidR="00A85E09" w:rsidRPr="008F3FC0">
        <w:rPr>
          <w:rFonts w:cs="Times"/>
          <w:b/>
          <w:bCs/>
          <w:color w:val="000000" w:themeColor="text1"/>
          <w:sz w:val="22"/>
          <w:szCs w:val="22"/>
        </w:rPr>
        <w:t>22/01249/VAC</w:t>
      </w:r>
      <w:r w:rsidR="00A85E09" w:rsidRPr="008F3FC0">
        <w:rPr>
          <w:rFonts w:cs="Times"/>
          <w:color w:val="000000" w:themeColor="text1"/>
          <w:sz w:val="22"/>
          <w:szCs w:val="22"/>
        </w:rPr>
        <w:t xml:space="preserve"> </w:t>
      </w:r>
      <w:r w:rsidR="00A85E09" w:rsidRPr="008F3FC0">
        <w:rPr>
          <w:rFonts w:cs="Times"/>
          <w:color w:val="FF0000"/>
          <w:sz w:val="22"/>
          <w:szCs w:val="22"/>
        </w:rPr>
        <w:t xml:space="preserve">- </w:t>
      </w:r>
      <w:r w:rsidR="00A85E09" w:rsidRPr="008F3FC0">
        <w:rPr>
          <w:sz w:val="22"/>
          <w:szCs w:val="22"/>
          <w:lang w:val="en-GB"/>
        </w:rPr>
        <w:t>Installation and operation of Solar farm. Vary construction hours</w:t>
      </w:r>
      <w:r w:rsidR="00895DDA" w:rsidRPr="008F3FC0">
        <w:rPr>
          <w:sz w:val="22"/>
          <w:szCs w:val="22"/>
          <w:lang w:val="en-GB"/>
        </w:rPr>
        <w:t xml:space="preserve"> 8-6 7 days per week.  </w:t>
      </w:r>
      <w:r w:rsidR="00895DDA" w:rsidRPr="008F3FC0">
        <w:rPr>
          <w:b/>
          <w:bCs/>
          <w:sz w:val="22"/>
          <w:szCs w:val="22"/>
          <w:lang w:val="en-GB"/>
        </w:rPr>
        <w:t>Objected</w:t>
      </w:r>
    </w:p>
    <w:p w14:paraId="1D6852D7" w14:textId="215A0FB8" w:rsidR="0021376B" w:rsidRPr="008F3FC0" w:rsidRDefault="0021376B" w:rsidP="00895DDA">
      <w:pPr>
        <w:ind w:left="284" w:hanging="284"/>
        <w:rPr>
          <w:b/>
          <w:bCs/>
          <w:sz w:val="22"/>
          <w:szCs w:val="22"/>
          <w:lang w:val="en-GB"/>
        </w:rPr>
      </w:pPr>
      <w:r w:rsidRPr="008F3FC0">
        <w:rPr>
          <w:rFonts w:cs="Times"/>
          <w:b/>
          <w:bCs/>
          <w:color w:val="000000" w:themeColor="text1"/>
          <w:sz w:val="22"/>
          <w:szCs w:val="22"/>
        </w:rPr>
        <w:t xml:space="preserve">      22/01236/NMA</w:t>
      </w:r>
      <w:r w:rsidRPr="008F3FC0">
        <w:rPr>
          <w:rFonts w:cs="Times"/>
          <w:color w:val="000000" w:themeColor="text1"/>
          <w:sz w:val="22"/>
          <w:szCs w:val="22"/>
        </w:rPr>
        <w:t xml:space="preserve"> -</w:t>
      </w:r>
      <w:r w:rsidRPr="008F3FC0">
        <w:rPr>
          <w:sz w:val="22"/>
          <w:szCs w:val="22"/>
          <w:lang w:val="en-GB"/>
        </w:rPr>
        <w:t xml:space="preserve"> Hakuna Matata, Main St. – change of cladding and roofing type</w:t>
      </w:r>
      <w:r w:rsidR="00F242E9" w:rsidRPr="008F3FC0">
        <w:rPr>
          <w:sz w:val="22"/>
          <w:szCs w:val="22"/>
          <w:lang w:val="en-GB"/>
        </w:rPr>
        <w:t xml:space="preserve">- </w:t>
      </w:r>
      <w:r w:rsidR="00F242E9" w:rsidRPr="008F3FC0">
        <w:rPr>
          <w:b/>
          <w:bCs/>
          <w:sz w:val="22"/>
          <w:szCs w:val="22"/>
          <w:lang w:val="en-GB"/>
        </w:rPr>
        <w:t>Neutral</w:t>
      </w:r>
    </w:p>
    <w:p w14:paraId="422C5CFB" w14:textId="3EDBA8A8" w:rsidR="00F73610" w:rsidRPr="008F3FC0" w:rsidRDefault="00F73610" w:rsidP="00592F31">
      <w:pPr>
        <w:ind w:left="284" w:hanging="284"/>
        <w:rPr>
          <w:rFonts w:eastAsia="Times New Roman" w:cstheme="minorHAnsi"/>
          <w:b/>
          <w:bCs/>
          <w:sz w:val="22"/>
          <w:szCs w:val="22"/>
          <w:lang w:val="en-GB" w:eastAsia="en-GB"/>
        </w:rPr>
      </w:pPr>
      <w:r w:rsidRPr="008F3FC0">
        <w:rPr>
          <w:rFonts w:cs="Times"/>
          <w:b/>
          <w:bCs/>
          <w:color w:val="000000" w:themeColor="text1"/>
          <w:sz w:val="22"/>
          <w:szCs w:val="22"/>
        </w:rPr>
        <w:t xml:space="preserve">      22/01311.LBC – </w:t>
      </w:r>
      <w:r w:rsidRPr="008F3FC0">
        <w:rPr>
          <w:rFonts w:cs="Times"/>
          <w:color w:val="000000" w:themeColor="text1"/>
          <w:sz w:val="22"/>
          <w:szCs w:val="22"/>
        </w:rPr>
        <w:t>Orchard House, Main St</w:t>
      </w:r>
      <w:r w:rsidRPr="008F3FC0">
        <w:rPr>
          <w:rFonts w:cstheme="minorHAnsi"/>
          <w:color w:val="000000" w:themeColor="text1"/>
          <w:sz w:val="22"/>
          <w:szCs w:val="22"/>
        </w:rPr>
        <w:t>.,</w:t>
      </w:r>
      <w:r w:rsidRPr="008F3FC0">
        <w:rPr>
          <w:rFonts w:cstheme="minorHAnsi"/>
          <w:b/>
          <w:bCs/>
          <w:color w:val="000000" w:themeColor="text1"/>
          <w:sz w:val="22"/>
          <w:szCs w:val="22"/>
        </w:rPr>
        <w:t xml:space="preserve"> - </w:t>
      </w:r>
      <w:r w:rsidRPr="008F3FC0">
        <w:rPr>
          <w:rFonts w:eastAsia="Times New Roman" w:cstheme="minorHAnsi"/>
          <w:color w:val="333333"/>
          <w:sz w:val="22"/>
          <w:szCs w:val="22"/>
          <w:shd w:val="clear" w:color="auto" w:fill="FFFFFF"/>
          <w:lang w:val="en-GB" w:eastAsia="en-GB"/>
        </w:rPr>
        <w:t>Removal of garden wall and installation of hardstanding</w:t>
      </w:r>
      <w:r w:rsidR="00592F31" w:rsidRPr="008F3FC0">
        <w:rPr>
          <w:rFonts w:eastAsia="Times New Roman" w:cstheme="minorHAnsi"/>
          <w:color w:val="333333"/>
          <w:sz w:val="22"/>
          <w:szCs w:val="22"/>
          <w:shd w:val="clear" w:color="auto" w:fill="FFFFFF"/>
          <w:lang w:val="en-GB" w:eastAsia="en-GB"/>
        </w:rPr>
        <w:t xml:space="preserve">-     </w:t>
      </w:r>
      <w:r w:rsidR="00592F31" w:rsidRPr="008F3FC0">
        <w:rPr>
          <w:rFonts w:eastAsia="Times New Roman" w:cstheme="minorHAnsi"/>
          <w:b/>
          <w:bCs/>
          <w:color w:val="333333"/>
          <w:sz w:val="22"/>
          <w:szCs w:val="22"/>
          <w:shd w:val="clear" w:color="auto" w:fill="FFFFFF"/>
          <w:lang w:val="en-GB" w:eastAsia="en-GB"/>
        </w:rPr>
        <w:t>Neutral</w:t>
      </w:r>
    </w:p>
    <w:p w14:paraId="1719C7B6" w14:textId="21F61F41" w:rsidR="00F73610" w:rsidRDefault="00F73610" w:rsidP="00895DDA">
      <w:pPr>
        <w:ind w:left="284" w:hanging="284"/>
        <w:rPr>
          <w:rFonts w:cs="Times"/>
          <w:b/>
          <w:bCs/>
          <w:color w:val="000000" w:themeColor="text1"/>
          <w:sz w:val="22"/>
          <w:szCs w:val="22"/>
        </w:rPr>
      </w:pPr>
      <w:r w:rsidRPr="008F3FC0">
        <w:rPr>
          <w:rFonts w:cs="Times"/>
          <w:b/>
          <w:bCs/>
          <w:color w:val="000000" w:themeColor="text1"/>
          <w:sz w:val="22"/>
          <w:szCs w:val="22"/>
        </w:rPr>
        <w:t xml:space="preserve"> </w:t>
      </w:r>
      <w:r w:rsidR="002966CB" w:rsidRPr="008F3FC0">
        <w:rPr>
          <w:rFonts w:cs="Times"/>
          <w:b/>
          <w:bCs/>
          <w:color w:val="000000" w:themeColor="text1"/>
          <w:sz w:val="22"/>
          <w:szCs w:val="22"/>
        </w:rPr>
        <w:t xml:space="preserve">    22/01412/TPO </w:t>
      </w:r>
      <w:r w:rsidR="002966CB" w:rsidRPr="008F3FC0">
        <w:rPr>
          <w:rFonts w:cs="Times"/>
          <w:color w:val="000000" w:themeColor="text1"/>
          <w:sz w:val="22"/>
          <w:szCs w:val="22"/>
        </w:rPr>
        <w:t xml:space="preserve">– </w:t>
      </w:r>
      <w:proofErr w:type="spellStart"/>
      <w:r w:rsidR="002966CB" w:rsidRPr="008F3FC0">
        <w:rPr>
          <w:rFonts w:cs="Times"/>
          <w:color w:val="000000" w:themeColor="text1"/>
          <w:sz w:val="22"/>
          <w:szCs w:val="22"/>
        </w:rPr>
        <w:t>Cotesbach</w:t>
      </w:r>
      <w:proofErr w:type="spellEnd"/>
      <w:r w:rsidR="002966CB" w:rsidRPr="008F3FC0">
        <w:rPr>
          <w:rFonts w:cs="Times"/>
          <w:color w:val="000000" w:themeColor="text1"/>
          <w:sz w:val="22"/>
          <w:szCs w:val="22"/>
        </w:rPr>
        <w:t xml:space="preserve"> House – work on trees</w:t>
      </w:r>
      <w:r w:rsidR="00266652" w:rsidRPr="008F3FC0">
        <w:rPr>
          <w:rFonts w:cs="Times"/>
          <w:color w:val="000000" w:themeColor="text1"/>
          <w:sz w:val="22"/>
          <w:szCs w:val="22"/>
        </w:rPr>
        <w:t xml:space="preserve">- </w:t>
      </w:r>
      <w:r w:rsidR="00266652" w:rsidRPr="008F3FC0">
        <w:rPr>
          <w:rFonts w:cs="Times"/>
          <w:b/>
          <w:bCs/>
          <w:color w:val="000000" w:themeColor="text1"/>
          <w:sz w:val="22"/>
          <w:szCs w:val="22"/>
        </w:rPr>
        <w:t>neutral</w:t>
      </w:r>
    </w:p>
    <w:p w14:paraId="7A19BE93" w14:textId="5BD48A88" w:rsidR="003E04F4" w:rsidRDefault="003E04F4" w:rsidP="003E04F4">
      <w:pPr>
        <w:ind w:left="284" w:hanging="284"/>
        <w:rPr>
          <w:rFonts w:cs="Times"/>
          <w:b/>
          <w:bCs/>
          <w:color w:val="000000" w:themeColor="text1"/>
          <w:sz w:val="22"/>
          <w:szCs w:val="22"/>
        </w:rPr>
      </w:pPr>
      <w:r>
        <w:rPr>
          <w:rFonts w:cs="Times"/>
          <w:b/>
          <w:bCs/>
          <w:color w:val="000000" w:themeColor="text1"/>
          <w:sz w:val="22"/>
          <w:szCs w:val="22"/>
        </w:rPr>
        <w:t xml:space="preserve">     </w:t>
      </w:r>
      <w:r w:rsidRPr="003E04F4">
        <w:rPr>
          <w:rFonts w:cs="Times"/>
          <w:b/>
          <w:bCs/>
          <w:color w:val="000000" w:themeColor="text1"/>
          <w:sz w:val="22"/>
          <w:szCs w:val="22"/>
        </w:rPr>
        <w:t>22/00719/FUL - </w:t>
      </w:r>
      <w:r w:rsidRPr="003E04F4">
        <w:rPr>
          <w:rFonts w:cs="Times"/>
          <w:color w:val="000000" w:themeColor="text1"/>
          <w:sz w:val="22"/>
          <w:szCs w:val="22"/>
        </w:rPr>
        <w:t>Erection of 21 residential holiday lodges and a management building with associated parking,</w:t>
      </w:r>
      <w:r>
        <w:rPr>
          <w:rFonts w:cs="Times"/>
          <w:color w:val="000000" w:themeColor="text1"/>
          <w:sz w:val="22"/>
          <w:szCs w:val="22"/>
        </w:rPr>
        <w:t xml:space="preserve"> </w:t>
      </w:r>
      <w:r w:rsidRPr="003E04F4">
        <w:rPr>
          <w:rFonts w:cs="Times"/>
          <w:color w:val="000000" w:themeColor="text1"/>
          <w:sz w:val="22"/>
          <w:szCs w:val="22"/>
        </w:rPr>
        <w:t xml:space="preserve">gallops and landscaping </w:t>
      </w:r>
      <w:r>
        <w:rPr>
          <w:rFonts w:cs="Times"/>
          <w:color w:val="000000" w:themeColor="text1"/>
          <w:sz w:val="22"/>
          <w:szCs w:val="22"/>
        </w:rPr>
        <w:t>–</w:t>
      </w:r>
      <w:r w:rsidRPr="003E04F4">
        <w:rPr>
          <w:rFonts w:cs="Times"/>
          <w:color w:val="000000" w:themeColor="text1"/>
          <w:sz w:val="22"/>
          <w:szCs w:val="22"/>
        </w:rPr>
        <w:t xml:space="preserve"> </w:t>
      </w:r>
      <w:r>
        <w:rPr>
          <w:rFonts w:cs="Times"/>
          <w:color w:val="000000" w:themeColor="text1"/>
          <w:sz w:val="22"/>
          <w:szCs w:val="22"/>
        </w:rPr>
        <w:t xml:space="preserve">Moor Barns Lane – </w:t>
      </w:r>
      <w:r w:rsidRPr="003E04F4">
        <w:rPr>
          <w:rFonts w:cs="Times"/>
          <w:b/>
          <w:bCs/>
          <w:color w:val="000000" w:themeColor="text1"/>
          <w:sz w:val="22"/>
          <w:szCs w:val="22"/>
        </w:rPr>
        <w:t>objected</w:t>
      </w:r>
    </w:p>
    <w:p w14:paraId="2039BF04" w14:textId="77777777" w:rsidR="003E04F4" w:rsidRPr="003E04F4" w:rsidRDefault="003E04F4" w:rsidP="003E04F4">
      <w:pPr>
        <w:ind w:left="284" w:hanging="284"/>
        <w:rPr>
          <w:rFonts w:cs="Times"/>
          <w:color w:val="000000" w:themeColor="text1"/>
          <w:sz w:val="22"/>
          <w:szCs w:val="22"/>
        </w:rPr>
      </w:pPr>
    </w:p>
    <w:p w14:paraId="5ECB89C6" w14:textId="7CEA9596" w:rsidR="00334C7C" w:rsidRPr="008F3FC0" w:rsidRDefault="00334C7C" w:rsidP="00AF49E3">
      <w:pPr>
        <w:widowControl w:val="0"/>
        <w:autoSpaceDE w:val="0"/>
        <w:autoSpaceDN w:val="0"/>
        <w:adjustRightInd w:val="0"/>
        <w:rPr>
          <w:rFonts w:cs="Times"/>
          <w:color w:val="000000" w:themeColor="text1"/>
          <w:sz w:val="22"/>
          <w:szCs w:val="22"/>
        </w:rPr>
      </w:pPr>
      <w:r w:rsidRPr="008F3FC0">
        <w:rPr>
          <w:rFonts w:cs="Times"/>
          <w:color w:val="000000" w:themeColor="text1"/>
          <w:sz w:val="22"/>
          <w:szCs w:val="22"/>
        </w:rPr>
        <w:t xml:space="preserve"> ii)  </w:t>
      </w:r>
      <w:r w:rsidRPr="008F3FC0">
        <w:rPr>
          <w:rFonts w:cs="Times"/>
          <w:b/>
          <w:color w:val="000000" w:themeColor="text1"/>
          <w:sz w:val="22"/>
          <w:szCs w:val="22"/>
        </w:rPr>
        <w:t xml:space="preserve">Other/ Ongoing planning matters </w:t>
      </w:r>
    </w:p>
    <w:p w14:paraId="5BC56E34" w14:textId="77777777" w:rsidR="00427ADB" w:rsidRPr="008F3FC0" w:rsidRDefault="00FE40CF" w:rsidP="00DB74EB">
      <w:pPr>
        <w:rPr>
          <w:rFonts w:eastAsia="Times New Roman" w:cstheme="minorHAnsi"/>
          <w:color w:val="222222"/>
          <w:sz w:val="22"/>
          <w:szCs w:val="22"/>
          <w:shd w:val="clear" w:color="auto" w:fill="FFFFFF"/>
          <w:lang w:val="en-GB" w:eastAsia="en-GB"/>
        </w:rPr>
      </w:pPr>
      <w:r w:rsidRPr="008F3FC0">
        <w:rPr>
          <w:rFonts w:cs="Times"/>
          <w:color w:val="000000" w:themeColor="text1"/>
          <w:sz w:val="22"/>
          <w:szCs w:val="22"/>
        </w:rPr>
        <w:t xml:space="preserve">       </w:t>
      </w:r>
      <w:r w:rsidR="00DB74EB" w:rsidRPr="008F3FC0">
        <w:rPr>
          <w:rFonts w:cstheme="minorHAnsi"/>
          <w:color w:val="000000" w:themeColor="text1"/>
          <w:sz w:val="22"/>
          <w:szCs w:val="22"/>
        </w:rPr>
        <w:t xml:space="preserve">- </w:t>
      </w:r>
      <w:r w:rsidR="00DB74EB" w:rsidRPr="008F3FC0">
        <w:rPr>
          <w:rFonts w:eastAsia="Times New Roman" w:cstheme="minorHAnsi"/>
          <w:color w:val="222222"/>
          <w:sz w:val="22"/>
          <w:szCs w:val="22"/>
          <w:shd w:val="clear" w:color="auto" w:fill="FFFFFF"/>
          <w:lang w:val="en-GB" w:eastAsia="en-GB"/>
        </w:rPr>
        <w:t>tarmac industrial estate plans</w:t>
      </w:r>
    </w:p>
    <w:p w14:paraId="5B699B14" w14:textId="729765E9" w:rsidR="00DB74EB" w:rsidRPr="008F3FC0" w:rsidRDefault="00427ADB"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Tile Works </w:t>
      </w:r>
    </w:p>
    <w:p w14:paraId="352D82E6" w14:textId="67A8F003" w:rsidR="00140876" w:rsidRDefault="00140876"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Proposed Misterton quarry- meeting update</w:t>
      </w:r>
    </w:p>
    <w:p w14:paraId="548EAB67" w14:textId="7AEEFED5" w:rsidR="002156A7" w:rsidRPr="003E04F4" w:rsidRDefault="008F3FC0" w:rsidP="003E04F4">
      <w:pPr>
        <w:rPr>
          <w:rFonts w:eastAsia="Times New Roman" w:cstheme="minorHAnsi"/>
          <w:b/>
          <w:bCs/>
          <w:sz w:val="22"/>
          <w:szCs w:val="22"/>
          <w:lang w:val="en-GB" w:eastAsia="en-GB"/>
        </w:rPr>
      </w:pPr>
      <w:r>
        <w:rPr>
          <w:rFonts w:eastAsia="Times New Roman" w:cstheme="minorHAnsi"/>
          <w:color w:val="222222"/>
          <w:sz w:val="22"/>
          <w:szCs w:val="22"/>
          <w:shd w:val="clear" w:color="auto" w:fill="FFFFFF"/>
          <w:lang w:val="en-GB" w:eastAsia="en-GB"/>
        </w:rPr>
        <w:t xml:space="preserve">      </w:t>
      </w: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20564EA5" w:rsidR="00502534" w:rsidRPr="00502534"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Village Hal</w:t>
      </w:r>
      <w:r w:rsidR="00502534">
        <w:rPr>
          <w:rFonts w:cs="Times"/>
          <w:b/>
          <w:color w:val="000000" w:themeColor="text1"/>
          <w:sz w:val="22"/>
          <w:szCs w:val="22"/>
        </w:rPr>
        <w:t>l</w:t>
      </w:r>
    </w:p>
    <w:p w14:paraId="3DBD0287" w14:textId="6F1369C6" w:rsid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Eight Parishes CIC Fund</w:t>
      </w:r>
    </w:p>
    <w:p w14:paraId="56CDBB40" w14:textId="6D7C1749" w:rsidR="00257479" w:rsidRPr="00257479" w:rsidRDefault="00257479" w:rsidP="00257479">
      <w:pPr>
        <w:pStyle w:val="ListParagraph"/>
        <w:widowControl w:val="0"/>
        <w:autoSpaceDE w:val="0"/>
        <w:autoSpaceDN w:val="0"/>
        <w:adjustRightInd w:val="0"/>
        <w:spacing w:before="120" w:after="120" w:line="360" w:lineRule="auto"/>
        <w:ind w:left="502"/>
        <w:rPr>
          <w:rFonts w:cs="Times"/>
          <w:bCs/>
          <w:color w:val="000000" w:themeColor="text1"/>
          <w:sz w:val="22"/>
          <w:szCs w:val="22"/>
        </w:rPr>
      </w:pPr>
      <w:r w:rsidRPr="00257479">
        <w:rPr>
          <w:rFonts w:cs="Times"/>
          <w:bCs/>
          <w:color w:val="000000" w:themeColor="text1"/>
          <w:sz w:val="22"/>
          <w:szCs w:val="22"/>
        </w:rPr>
        <w:t>- Church fencing application</w:t>
      </w:r>
    </w:p>
    <w:p w14:paraId="56F618ED" w14:textId="64933C49" w:rsidR="00340F95" w:rsidRPr="008E0955" w:rsidRDefault="00FE40CF" w:rsidP="008E0955">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4748FB">
        <w:rPr>
          <w:rFonts w:cs="Times"/>
          <w:b/>
          <w:color w:val="000000" w:themeColor="text1"/>
          <w:sz w:val="22"/>
          <w:szCs w:val="22"/>
        </w:rPr>
        <w:lastRenderedPageBreak/>
        <w:t>Pond</w:t>
      </w:r>
    </w:p>
    <w:p w14:paraId="50054664" w14:textId="5F354D5D" w:rsidR="004748FB" w:rsidRDefault="00FE40CF" w:rsidP="004748FB">
      <w:pPr>
        <w:pStyle w:val="ListParagraph"/>
        <w:widowControl w:val="0"/>
        <w:numPr>
          <w:ilvl w:val="0"/>
          <w:numId w:val="1"/>
        </w:numPr>
        <w:autoSpaceDE w:val="0"/>
        <w:autoSpaceDN w:val="0"/>
        <w:adjustRightInd w:val="0"/>
        <w:ind w:left="499" w:hanging="357"/>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w:t>
      </w:r>
      <w:r w:rsidR="004748FB">
        <w:rPr>
          <w:rFonts w:cs="Times"/>
          <w:b/>
          <w:color w:val="000000" w:themeColor="text1"/>
          <w:sz w:val="22"/>
          <w:szCs w:val="22"/>
        </w:rPr>
        <w:t>g</w:t>
      </w:r>
    </w:p>
    <w:p w14:paraId="1AE5C207" w14:textId="77777777" w:rsidR="004748FB" w:rsidRPr="004748FB" w:rsidRDefault="004748FB" w:rsidP="004748FB">
      <w:pPr>
        <w:widowControl w:val="0"/>
        <w:autoSpaceDE w:val="0"/>
        <w:autoSpaceDN w:val="0"/>
        <w:adjustRightInd w:val="0"/>
        <w:rPr>
          <w:rFonts w:cs="Times"/>
          <w:b/>
          <w:color w:val="000000" w:themeColor="text1"/>
          <w:sz w:val="22"/>
          <w:szCs w:val="22"/>
        </w:rPr>
      </w:pPr>
    </w:p>
    <w:p w14:paraId="292F7B7D" w14:textId="77777777" w:rsidR="00FE40CF" w:rsidRPr="005221B0"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6D73BE42" w14:textId="30D04FA3" w:rsidR="004748FB" w:rsidRPr="004748FB" w:rsidRDefault="004748FB" w:rsidP="004748FB">
      <w:pPr>
        <w:pStyle w:val="NormalWeb"/>
        <w:numPr>
          <w:ilvl w:val="0"/>
          <w:numId w:val="2"/>
        </w:numPr>
        <w:spacing w:before="0" w:beforeAutospacing="0" w:after="0" w:afterAutospacing="0"/>
        <w:ind w:left="709" w:hanging="425"/>
        <w:rPr>
          <w:rFonts w:ascii="Calibri" w:eastAsia="Times New Roman" w:hAnsi="Calibri"/>
          <w:color w:val="000000" w:themeColor="text1"/>
          <w:sz w:val="22"/>
          <w:szCs w:val="22"/>
          <w:shd w:val="clear" w:color="auto" w:fill="FFFFFF"/>
        </w:rPr>
      </w:pPr>
      <w:r w:rsidRPr="004748FB">
        <w:rPr>
          <w:rFonts w:ascii="Calibri" w:eastAsia="Times New Roman" w:hAnsi="Calibri"/>
          <w:color w:val="000000" w:themeColor="text1"/>
          <w:sz w:val="22"/>
          <w:szCs w:val="22"/>
          <w:shd w:val="clear" w:color="auto" w:fill="FFFFFF"/>
        </w:rPr>
        <w:t xml:space="preserve">Draft proposal for how </w:t>
      </w:r>
      <w:proofErr w:type="spellStart"/>
      <w:r w:rsidRPr="004748FB">
        <w:rPr>
          <w:rFonts w:ascii="Calibri" w:eastAsia="Times New Roman" w:hAnsi="Calibri"/>
          <w:color w:val="000000" w:themeColor="text1"/>
          <w:sz w:val="22"/>
          <w:szCs w:val="22"/>
          <w:shd w:val="clear" w:color="auto" w:fill="FFFFFF"/>
        </w:rPr>
        <w:t>Cotesbach</w:t>
      </w:r>
      <w:proofErr w:type="spellEnd"/>
      <w:r w:rsidRPr="004748FB">
        <w:rPr>
          <w:rFonts w:ascii="Calibri" w:eastAsia="Times New Roman" w:hAnsi="Calibri"/>
          <w:color w:val="000000" w:themeColor="text1"/>
          <w:sz w:val="22"/>
          <w:szCs w:val="22"/>
          <w:shd w:val="clear" w:color="auto" w:fill="FFFFFF"/>
        </w:rPr>
        <w:t xml:space="preserve"> </w:t>
      </w:r>
      <w:r>
        <w:rPr>
          <w:rFonts w:ascii="Calibri" w:eastAsia="Times New Roman" w:hAnsi="Calibri"/>
          <w:color w:val="000000" w:themeColor="text1"/>
          <w:sz w:val="22"/>
          <w:szCs w:val="22"/>
          <w:shd w:val="clear" w:color="auto" w:fill="FFFFFF"/>
        </w:rPr>
        <w:t xml:space="preserve">PC </w:t>
      </w:r>
      <w:r w:rsidRPr="004748FB">
        <w:rPr>
          <w:rFonts w:ascii="Calibri" w:eastAsia="Times New Roman" w:hAnsi="Calibri"/>
          <w:color w:val="000000" w:themeColor="text1"/>
          <w:sz w:val="22"/>
          <w:szCs w:val="22"/>
          <w:shd w:val="clear" w:color="auto" w:fill="FFFFFF"/>
        </w:rPr>
        <w:t>will use and administer the Solar Park</w:t>
      </w:r>
    </w:p>
    <w:p w14:paraId="658A6DDE" w14:textId="79745D48" w:rsidR="004748FB" w:rsidRDefault="004748FB" w:rsidP="004748FB">
      <w:pPr>
        <w:pStyle w:val="NormalWeb"/>
        <w:spacing w:before="0" w:beforeAutospacing="0" w:after="0" w:afterAutospacing="0"/>
        <w:ind w:left="709"/>
        <w:rPr>
          <w:rFonts w:ascii="Calibri" w:eastAsia="Times New Roman" w:hAnsi="Calibri"/>
          <w:color w:val="000000" w:themeColor="text1"/>
          <w:sz w:val="22"/>
          <w:szCs w:val="22"/>
          <w:shd w:val="clear" w:color="auto" w:fill="FFFFFF"/>
        </w:rPr>
      </w:pPr>
      <w:r w:rsidRPr="004748FB">
        <w:rPr>
          <w:rFonts w:ascii="Calibri" w:eastAsia="Times New Roman" w:hAnsi="Calibri"/>
          <w:color w:val="000000" w:themeColor="text1"/>
          <w:sz w:val="22"/>
          <w:szCs w:val="22"/>
          <w:shd w:val="clear" w:color="auto" w:fill="FFFFFF"/>
        </w:rPr>
        <w:t>community donation</w:t>
      </w:r>
    </w:p>
    <w:p w14:paraId="002B81C1" w14:textId="5F73A540" w:rsidR="00140876" w:rsidRPr="00140876" w:rsidRDefault="00140876" w:rsidP="00140876">
      <w:pPr>
        <w:pStyle w:val="NormalWeb"/>
        <w:numPr>
          <w:ilvl w:val="0"/>
          <w:numId w:val="2"/>
        </w:numPr>
        <w:spacing w:before="0" w:beforeAutospacing="0" w:after="0" w:afterAutospacing="0"/>
        <w:ind w:left="709" w:hanging="425"/>
        <w:rPr>
          <w:rFonts w:asciiTheme="minorHAnsi" w:eastAsia="Times New Roman" w:hAnsiTheme="minorHAnsi" w:cstheme="minorHAnsi"/>
          <w:color w:val="222222"/>
          <w:sz w:val="22"/>
          <w:szCs w:val="22"/>
          <w:lang w:val="en-GB" w:eastAsia="en-GB"/>
        </w:rPr>
      </w:pPr>
      <w:proofErr w:type="spellStart"/>
      <w:r>
        <w:rPr>
          <w:rFonts w:ascii="Calibri" w:eastAsia="Times New Roman" w:hAnsi="Calibri"/>
          <w:color w:val="000000" w:themeColor="text1"/>
          <w:sz w:val="22"/>
          <w:szCs w:val="22"/>
          <w:shd w:val="clear" w:color="auto" w:fill="FFFFFF"/>
        </w:rPr>
        <w:t>Naturespot</w:t>
      </w:r>
      <w:proofErr w:type="spellEnd"/>
      <w:r>
        <w:rPr>
          <w:rFonts w:ascii="Calibri" w:eastAsia="Times New Roman" w:hAnsi="Calibri"/>
          <w:color w:val="000000" w:themeColor="text1"/>
          <w:sz w:val="22"/>
          <w:szCs w:val="22"/>
          <w:shd w:val="clear" w:color="auto" w:fill="FFFFFF"/>
        </w:rPr>
        <w:t xml:space="preserve"> continuation?</w:t>
      </w:r>
    </w:p>
    <w:p w14:paraId="10D8BCBC" w14:textId="64F4BFBE" w:rsidR="002156A7" w:rsidRPr="008E0955" w:rsidRDefault="002156A7" w:rsidP="00140876">
      <w:pPr>
        <w:pStyle w:val="NormalWeb"/>
        <w:spacing w:before="0" w:beforeAutospacing="0" w:after="0" w:afterAutospacing="0"/>
        <w:rPr>
          <w:rFonts w:ascii="Calibri" w:eastAsia="Times New Roman" w:hAnsi="Calibri"/>
          <w:color w:val="000000" w:themeColor="text1"/>
          <w:sz w:val="22"/>
          <w:szCs w:val="22"/>
          <w:shd w:val="clear" w:color="auto" w:fill="FFFFFF"/>
        </w:rPr>
      </w:pP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64DE5D55" w14:textId="35517D4C" w:rsidR="00666682" w:rsidRPr="00666682" w:rsidRDefault="00334C7C" w:rsidP="00666682">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0F11625D" w14:textId="1C6CD449"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0A57" w14:textId="77777777" w:rsidR="006316FD" w:rsidRDefault="006316FD" w:rsidP="00502534">
      <w:r>
        <w:separator/>
      </w:r>
    </w:p>
  </w:endnote>
  <w:endnote w:type="continuationSeparator" w:id="0">
    <w:p w14:paraId="50EDE759" w14:textId="77777777" w:rsidR="006316FD" w:rsidRDefault="006316FD"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58D8" w14:textId="77777777" w:rsidR="006316FD" w:rsidRDefault="006316FD" w:rsidP="00502534">
      <w:r>
        <w:separator/>
      </w:r>
    </w:p>
  </w:footnote>
  <w:footnote w:type="continuationSeparator" w:id="0">
    <w:p w14:paraId="42497DE0" w14:textId="77777777" w:rsidR="006316FD" w:rsidRDefault="006316FD"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77DB6"/>
    <w:multiLevelType w:val="hybridMultilevel"/>
    <w:tmpl w:val="E250D5EA"/>
    <w:lvl w:ilvl="0" w:tplc="D2CC7CD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96B174C"/>
    <w:multiLevelType w:val="hybridMultilevel"/>
    <w:tmpl w:val="C3B6CEE6"/>
    <w:lvl w:ilvl="0" w:tplc="DAC07490">
      <w:start w:val="1"/>
      <w:numFmt w:val="decimal"/>
      <w:lvlText w:val="%1."/>
      <w:lvlJc w:val="left"/>
      <w:pPr>
        <w:ind w:left="502" w:hanging="360"/>
      </w:pPr>
      <w:rPr>
        <w:rFonts w:asciiTheme="minorHAnsi" w:eastAsiaTheme="minorHAnsi" w:hAnsiTheme="minorHAnsi" w:cs="Arial"/>
        <w:b/>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26450">
    <w:abstractNumId w:val="4"/>
  </w:num>
  <w:num w:numId="2" w16cid:durableId="689987148">
    <w:abstractNumId w:val="6"/>
  </w:num>
  <w:num w:numId="3" w16cid:durableId="1386641441">
    <w:abstractNumId w:val="7"/>
  </w:num>
  <w:num w:numId="4" w16cid:durableId="1025785999">
    <w:abstractNumId w:val="1"/>
  </w:num>
  <w:num w:numId="5" w16cid:durableId="2113739561">
    <w:abstractNumId w:val="5"/>
  </w:num>
  <w:num w:numId="6" w16cid:durableId="1508519916">
    <w:abstractNumId w:val="3"/>
  </w:num>
  <w:num w:numId="7" w16cid:durableId="336857255">
    <w:abstractNumId w:val="8"/>
  </w:num>
  <w:num w:numId="8" w16cid:durableId="115953650">
    <w:abstractNumId w:val="0"/>
  </w:num>
  <w:num w:numId="9" w16cid:durableId="125647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22FA0"/>
    <w:rsid w:val="0003698C"/>
    <w:rsid w:val="00061FC2"/>
    <w:rsid w:val="00066BC9"/>
    <w:rsid w:val="000978F2"/>
    <w:rsid w:val="000C2D07"/>
    <w:rsid w:val="000D3364"/>
    <w:rsid w:val="000E59D6"/>
    <w:rsid w:val="000F6C9A"/>
    <w:rsid w:val="00122FFB"/>
    <w:rsid w:val="00131866"/>
    <w:rsid w:val="00140876"/>
    <w:rsid w:val="00154845"/>
    <w:rsid w:val="0017007A"/>
    <w:rsid w:val="00196D5F"/>
    <w:rsid w:val="001C6DBD"/>
    <w:rsid w:val="001D287B"/>
    <w:rsid w:val="0020446E"/>
    <w:rsid w:val="002067EA"/>
    <w:rsid w:val="0021376B"/>
    <w:rsid w:val="002156A7"/>
    <w:rsid w:val="00233794"/>
    <w:rsid w:val="00237230"/>
    <w:rsid w:val="00257479"/>
    <w:rsid w:val="00265E91"/>
    <w:rsid w:val="00266652"/>
    <w:rsid w:val="00270A76"/>
    <w:rsid w:val="00275183"/>
    <w:rsid w:val="0028157E"/>
    <w:rsid w:val="002921A4"/>
    <w:rsid w:val="002966CB"/>
    <w:rsid w:val="002A4AB8"/>
    <w:rsid w:val="002E37BC"/>
    <w:rsid w:val="00301173"/>
    <w:rsid w:val="00310B1D"/>
    <w:rsid w:val="0032557D"/>
    <w:rsid w:val="00334C7C"/>
    <w:rsid w:val="0033777C"/>
    <w:rsid w:val="00340F95"/>
    <w:rsid w:val="00341815"/>
    <w:rsid w:val="00375A76"/>
    <w:rsid w:val="0037799B"/>
    <w:rsid w:val="00387523"/>
    <w:rsid w:val="00392F66"/>
    <w:rsid w:val="00395D5D"/>
    <w:rsid w:val="003965F9"/>
    <w:rsid w:val="003A5FB8"/>
    <w:rsid w:val="003B3C2C"/>
    <w:rsid w:val="003C5128"/>
    <w:rsid w:val="003D27D0"/>
    <w:rsid w:val="003E04F4"/>
    <w:rsid w:val="003E4557"/>
    <w:rsid w:val="003F373D"/>
    <w:rsid w:val="00403188"/>
    <w:rsid w:val="00422865"/>
    <w:rsid w:val="00427ADB"/>
    <w:rsid w:val="00432AD8"/>
    <w:rsid w:val="00445659"/>
    <w:rsid w:val="00462085"/>
    <w:rsid w:val="004748FB"/>
    <w:rsid w:val="0048626B"/>
    <w:rsid w:val="00487D6E"/>
    <w:rsid w:val="004907CC"/>
    <w:rsid w:val="00496332"/>
    <w:rsid w:val="004E7306"/>
    <w:rsid w:val="00502534"/>
    <w:rsid w:val="00515094"/>
    <w:rsid w:val="00526AE9"/>
    <w:rsid w:val="00527FBC"/>
    <w:rsid w:val="00530B2C"/>
    <w:rsid w:val="0053212B"/>
    <w:rsid w:val="00592F31"/>
    <w:rsid w:val="005A466C"/>
    <w:rsid w:val="00611882"/>
    <w:rsid w:val="006157E1"/>
    <w:rsid w:val="00621A4C"/>
    <w:rsid w:val="006316FD"/>
    <w:rsid w:val="00654426"/>
    <w:rsid w:val="00666682"/>
    <w:rsid w:val="00670E9E"/>
    <w:rsid w:val="00673AF7"/>
    <w:rsid w:val="0068701C"/>
    <w:rsid w:val="00694FD2"/>
    <w:rsid w:val="006B3B89"/>
    <w:rsid w:val="00754C70"/>
    <w:rsid w:val="0078108A"/>
    <w:rsid w:val="00782CB6"/>
    <w:rsid w:val="007860DB"/>
    <w:rsid w:val="007A1503"/>
    <w:rsid w:val="007B23C7"/>
    <w:rsid w:val="007B5681"/>
    <w:rsid w:val="007C2C48"/>
    <w:rsid w:val="007D1BB9"/>
    <w:rsid w:val="007D500C"/>
    <w:rsid w:val="007D55E7"/>
    <w:rsid w:val="007E1CD1"/>
    <w:rsid w:val="0084459A"/>
    <w:rsid w:val="00872550"/>
    <w:rsid w:val="00873868"/>
    <w:rsid w:val="00881E70"/>
    <w:rsid w:val="008878B5"/>
    <w:rsid w:val="00895DDA"/>
    <w:rsid w:val="008A2302"/>
    <w:rsid w:val="008B3362"/>
    <w:rsid w:val="008D33DE"/>
    <w:rsid w:val="008D5447"/>
    <w:rsid w:val="008E0955"/>
    <w:rsid w:val="008F3FC0"/>
    <w:rsid w:val="008F7E0D"/>
    <w:rsid w:val="00901D63"/>
    <w:rsid w:val="00923960"/>
    <w:rsid w:val="00930EB0"/>
    <w:rsid w:val="00933644"/>
    <w:rsid w:val="0093740C"/>
    <w:rsid w:val="00967B5D"/>
    <w:rsid w:val="009706ED"/>
    <w:rsid w:val="00970C2C"/>
    <w:rsid w:val="0097424A"/>
    <w:rsid w:val="009A026D"/>
    <w:rsid w:val="009A0E8D"/>
    <w:rsid w:val="009B5D33"/>
    <w:rsid w:val="00A2169E"/>
    <w:rsid w:val="00A239FE"/>
    <w:rsid w:val="00A327D2"/>
    <w:rsid w:val="00A42998"/>
    <w:rsid w:val="00A50F2C"/>
    <w:rsid w:val="00A53EAE"/>
    <w:rsid w:val="00A85E09"/>
    <w:rsid w:val="00A87885"/>
    <w:rsid w:val="00AC38F5"/>
    <w:rsid w:val="00AF49E3"/>
    <w:rsid w:val="00B07179"/>
    <w:rsid w:val="00B1665D"/>
    <w:rsid w:val="00B35E3D"/>
    <w:rsid w:val="00BB377A"/>
    <w:rsid w:val="00BC0BC9"/>
    <w:rsid w:val="00BD6C16"/>
    <w:rsid w:val="00C05E93"/>
    <w:rsid w:val="00C06AEF"/>
    <w:rsid w:val="00C1439A"/>
    <w:rsid w:val="00C15BBA"/>
    <w:rsid w:val="00C43967"/>
    <w:rsid w:val="00CA7905"/>
    <w:rsid w:val="00CC40B9"/>
    <w:rsid w:val="00CD230F"/>
    <w:rsid w:val="00D0208B"/>
    <w:rsid w:val="00D03588"/>
    <w:rsid w:val="00D036F2"/>
    <w:rsid w:val="00D043C5"/>
    <w:rsid w:val="00D35287"/>
    <w:rsid w:val="00D369E1"/>
    <w:rsid w:val="00D43C71"/>
    <w:rsid w:val="00D46295"/>
    <w:rsid w:val="00D73151"/>
    <w:rsid w:val="00D81FB9"/>
    <w:rsid w:val="00D85A77"/>
    <w:rsid w:val="00DA1788"/>
    <w:rsid w:val="00DA4B93"/>
    <w:rsid w:val="00DB74EB"/>
    <w:rsid w:val="00DE0CA0"/>
    <w:rsid w:val="00DE2906"/>
    <w:rsid w:val="00E32FE4"/>
    <w:rsid w:val="00E427F0"/>
    <w:rsid w:val="00E54E9D"/>
    <w:rsid w:val="00E60905"/>
    <w:rsid w:val="00E75099"/>
    <w:rsid w:val="00EB2BDD"/>
    <w:rsid w:val="00EB5A58"/>
    <w:rsid w:val="00EB7EC3"/>
    <w:rsid w:val="00EE28F1"/>
    <w:rsid w:val="00EE4EF3"/>
    <w:rsid w:val="00F03A30"/>
    <w:rsid w:val="00F04FF5"/>
    <w:rsid w:val="00F103C9"/>
    <w:rsid w:val="00F242E9"/>
    <w:rsid w:val="00F73610"/>
    <w:rsid w:val="00F77079"/>
    <w:rsid w:val="00F93C91"/>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652874861">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306158798">
      <w:bodyDiv w:val="1"/>
      <w:marLeft w:val="0"/>
      <w:marRight w:val="0"/>
      <w:marTop w:val="0"/>
      <w:marBottom w:val="0"/>
      <w:divBdr>
        <w:top w:val="none" w:sz="0" w:space="0" w:color="auto"/>
        <w:left w:val="none" w:sz="0" w:space="0" w:color="auto"/>
        <w:bottom w:val="none" w:sz="0" w:space="0" w:color="auto"/>
        <w:right w:val="none" w:sz="0" w:space="0" w:color="auto"/>
      </w:divBdr>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16</cp:revision>
  <dcterms:created xsi:type="dcterms:W3CDTF">2022-06-09T14:04:00Z</dcterms:created>
  <dcterms:modified xsi:type="dcterms:W3CDTF">2022-08-27T10:22:00Z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