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CC8D0" w14:textId="77777777" w:rsidR="005A130F" w:rsidRPr="005A130F" w:rsidRDefault="005A130F" w:rsidP="005A130F">
      <w:pP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</w:rPr>
      </w:pPr>
      <w:proofErr w:type="spellStart"/>
      <w:r w:rsidRPr="005A130F">
        <w:rPr>
          <w:rFonts w:cstheme="minorHAnsi"/>
          <w:b/>
          <w:color w:val="1F497D" w:themeColor="text2"/>
          <w:sz w:val="32"/>
          <w:szCs w:val="32"/>
        </w:rPr>
        <w:t>Cotesbach</w:t>
      </w:r>
      <w:proofErr w:type="spellEnd"/>
      <w:r w:rsidRPr="005A130F">
        <w:rPr>
          <w:rFonts w:cstheme="minorHAnsi"/>
          <w:b/>
          <w:color w:val="1F497D" w:themeColor="text2"/>
          <w:sz w:val="32"/>
          <w:szCs w:val="32"/>
        </w:rPr>
        <w:t xml:space="preserve"> Parish Council</w:t>
      </w:r>
    </w:p>
    <w:p w14:paraId="3C2D717B" w14:textId="77777777" w:rsidR="0032617A" w:rsidRPr="0032617A" w:rsidRDefault="0032617A" w:rsidP="005067E8">
      <w:pPr>
        <w:spacing w:after="0"/>
        <w:rPr>
          <w:rFonts w:ascii="Arial" w:hAnsi="Arial" w:cs="Arial"/>
          <w:b/>
          <w:sz w:val="24"/>
          <w:szCs w:val="24"/>
        </w:rPr>
      </w:pPr>
    </w:p>
    <w:p w14:paraId="09D02366" w14:textId="13FE7D61" w:rsidR="00E762B0" w:rsidRPr="00195AFE" w:rsidRDefault="00785992" w:rsidP="00E762B0">
      <w:pPr>
        <w:spacing w:after="0" w:line="240" w:lineRule="auto"/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195AFE">
        <w:rPr>
          <w:rFonts w:cstheme="minorHAnsi"/>
          <w:b/>
          <w:color w:val="000000" w:themeColor="text1"/>
          <w:sz w:val="28"/>
          <w:szCs w:val="28"/>
        </w:rPr>
        <w:t>Safeguarding Policy</w:t>
      </w:r>
    </w:p>
    <w:p w14:paraId="5E4028C0" w14:textId="5E683C31" w:rsidR="005067E8" w:rsidRPr="00E762B0" w:rsidRDefault="005067E8" w:rsidP="00E762B0">
      <w:pPr>
        <w:pBdr>
          <w:bottom w:val="single" w:sz="4" w:space="2" w:color="auto"/>
        </w:pBdr>
        <w:spacing w:after="0" w:line="240" w:lineRule="auto"/>
        <w:rPr>
          <w:rFonts w:cstheme="minorHAnsi"/>
          <w:b/>
        </w:rPr>
      </w:pPr>
    </w:p>
    <w:p w14:paraId="13632295" w14:textId="77777777" w:rsidR="00E762B0" w:rsidRDefault="00E762B0" w:rsidP="0032617A">
      <w:pPr>
        <w:spacing w:after="0" w:line="240" w:lineRule="auto"/>
        <w:jc w:val="both"/>
        <w:rPr>
          <w:rFonts w:cstheme="minorHAnsi"/>
        </w:rPr>
      </w:pPr>
    </w:p>
    <w:p w14:paraId="5238EE59" w14:textId="18EA9CAD" w:rsidR="00785992" w:rsidRPr="00E762B0" w:rsidRDefault="00D53937" w:rsidP="0032617A">
      <w:pPr>
        <w:spacing w:after="0" w:line="240" w:lineRule="auto"/>
        <w:jc w:val="both"/>
        <w:rPr>
          <w:rFonts w:cstheme="minorHAnsi"/>
        </w:rPr>
      </w:pPr>
      <w:r w:rsidRPr="00E762B0">
        <w:rPr>
          <w:rFonts w:cstheme="minorHAnsi"/>
        </w:rPr>
        <w:t>This policy enable</w:t>
      </w:r>
      <w:r w:rsidR="00E762B0">
        <w:rPr>
          <w:rFonts w:cstheme="minorHAnsi"/>
        </w:rPr>
        <w:t>s</w:t>
      </w:r>
      <w:r w:rsidRPr="00E762B0">
        <w:rPr>
          <w:rFonts w:cstheme="minorHAnsi"/>
        </w:rPr>
        <w:t xml:space="preserve"> </w:t>
      </w:r>
      <w:proofErr w:type="spellStart"/>
      <w:r w:rsidR="00195AFE">
        <w:rPr>
          <w:rFonts w:cstheme="minorHAnsi"/>
        </w:rPr>
        <w:t>Cotesbach</w:t>
      </w:r>
      <w:proofErr w:type="spellEnd"/>
      <w:r w:rsidRPr="00E762B0">
        <w:rPr>
          <w:rFonts w:cstheme="minorHAnsi"/>
        </w:rPr>
        <w:t xml:space="preserve"> Parish Council to demonstrate its commitment to keeping safe </w:t>
      </w:r>
      <w:r w:rsidR="001A2DF7" w:rsidRPr="00E762B0">
        <w:rPr>
          <w:rFonts w:cstheme="minorHAnsi"/>
        </w:rPr>
        <w:t>adults</w:t>
      </w:r>
      <w:r w:rsidR="00E762B0">
        <w:rPr>
          <w:rFonts w:cstheme="minorHAnsi"/>
        </w:rPr>
        <w:t>,</w:t>
      </w:r>
      <w:r w:rsidR="001A2DF7" w:rsidRPr="00E762B0">
        <w:rPr>
          <w:rFonts w:cstheme="minorHAnsi"/>
        </w:rPr>
        <w:t xml:space="preserve"> who may be at risk</w:t>
      </w:r>
      <w:r w:rsidR="00E762B0">
        <w:rPr>
          <w:rFonts w:cstheme="minorHAnsi"/>
        </w:rPr>
        <w:t>,</w:t>
      </w:r>
      <w:r w:rsidRPr="00E762B0">
        <w:rPr>
          <w:rFonts w:cstheme="minorHAnsi"/>
        </w:rPr>
        <w:t xml:space="preserve"> children and young people in the community.</w:t>
      </w:r>
    </w:p>
    <w:p w14:paraId="7F56B5A6" w14:textId="611DB43A" w:rsidR="005067E8" w:rsidRPr="00E762B0" w:rsidRDefault="005067E8" w:rsidP="0032617A">
      <w:pPr>
        <w:spacing w:after="0" w:line="240" w:lineRule="auto"/>
        <w:jc w:val="both"/>
        <w:rPr>
          <w:rFonts w:cstheme="minorHAnsi"/>
        </w:rPr>
      </w:pPr>
    </w:p>
    <w:p w14:paraId="4B97F115" w14:textId="77777777" w:rsidR="0032617A" w:rsidRPr="00E762B0" w:rsidRDefault="0032617A" w:rsidP="0032617A">
      <w:pPr>
        <w:spacing w:after="0" w:line="240" w:lineRule="auto"/>
        <w:jc w:val="both"/>
        <w:rPr>
          <w:rFonts w:cstheme="minorHAnsi"/>
        </w:rPr>
      </w:pPr>
    </w:p>
    <w:p w14:paraId="42EEE868" w14:textId="2422E0E2" w:rsidR="00D53937" w:rsidRPr="00E762B0" w:rsidRDefault="00D53937" w:rsidP="0032617A">
      <w:pPr>
        <w:spacing w:after="120" w:line="240" w:lineRule="auto"/>
        <w:jc w:val="both"/>
        <w:rPr>
          <w:rFonts w:cstheme="minorHAnsi"/>
          <w:b/>
        </w:rPr>
      </w:pPr>
      <w:r w:rsidRPr="00E762B0">
        <w:rPr>
          <w:rFonts w:cstheme="minorHAnsi"/>
          <w:b/>
        </w:rPr>
        <w:t>Policy Statement</w:t>
      </w:r>
    </w:p>
    <w:p w14:paraId="35DA48E6" w14:textId="3B28D4A1" w:rsidR="00D53937" w:rsidRPr="00E762B0" w:rsidRDefault="00D53937" w:rsidP="0032617A">
      <w:pPr>
        <w:spacing w:after="80" w:line="240" w:lineRule="auto"/>
        <w:jc w:val="both"/>
        <w:rPr>
          <w:rFonts w:cstheme="minorHAnsi"/>
        </w:rPr>
      </w:pPr>
      <w:r w:rsidRPr="00E762B0">
        <w:rPr>
          <w:rFonts w:cstheme="minorHAnsi"/>
        </w:rPr>
        <w:t xml:space="preserve">The policy </w:t>
      </w:r>
      <w:r w:rsidR="00E762B0">
        <w:rPr>
          <w:rFonts w:cstheme="minorHAnsi"/>
        </w:rPr>
        <w:t>allows</w:t>
      </w:r>
      <w:r w:rsidRPr="00E762B0">
        <w:rPr>
          <w:rFonts w:cstheme="minorHAnsi"/>
        </w:rPr>
        <w:t xml:space="preserve"> for councillors to work to prevent abuse and know what to do should a concern arise. </w:t>
      </w:r>
      <w:r w:rsidR="00E762B0">
        <w:rPr>
          <w:rFonts w:cstheme="minorHAnsi"/>
        </w:rPr>
        <w:t>It</w:t>
      </w:r>
      <w:r w:rsidRPr="00E762B0">
        <w:rPr>
          <w:rFonts w:cstheme="minorHAnsi"/>
        </w:rPr>
        <w:t xml:space="preserve"> will enable </w:t>
      </w:r>
      <w:r w:rsidR="00E762B0">
        <w:rPr>
          <w:rFonts w:cstheme="minorHAnsi"/>
        </w:rPr>
        <w:t xml:space="preserve">the </w:t>
      </w:r>
      <w:r w:rsidRPr="00E762B0">
        <w:rPr>
          <w:rFonts w:cstheme="minorHAnsi"/>
        </w:rPr>
        <w:t>Parish Council to:</w:t>
      </w:r>
    </w:p>
    <w:p w14:paraId="421D2507" w14:textId="287C3D84" w:rsidR="00D53937" w:rsidRPr="00E762B0" w:rsidRDefault="00D53937" w:rsidP="0032617A">
      <w:pPr>
        <w:pStyle w:val="ListParagraph"/>
        <w:numPr>
          <w:ilvl w:val="0"/>
          <w:numId w:val="1"/>
        </w:numPr>
        <w:spacing w:after="80" w:line="240" w:lineRule="auto"/>
        <w:contextualSpacing w:val="0"/>
        <w:jc w:val="both"/>
        <w:rPr>
          <w:rFonts w:cstheme="minorHAnsi"/>
        </w:rPr>
      </w:pPr>
      <w:r w:rsidRPr="00E762B0">
        <w:rPr>
          <w:rFonts w:cstheme="minorHAnsi"/>
        </w:rPr>
        <w:t>Promote good practice and work in a way that can prevent harm and abuse occurring.</w:t>
      </w:r>
    </w:p>
    <w:p w14:paraId="4150B0CB" w14:textId="77EB825C" w:rsidR="00D53937" w:rsidRPr="00E762B0" w:rsidRDefault="00D53937" w:rsidP="0032617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E762B0">
        <w:rPr>
          <w:rFonts w:cstheme="minorHAnsi"/>
        </w:rPr>
        <w:t>Ensure that any allegations of abuse</w:t>
      </w:r>
      <w:r w:rsidR="00E762B0">
        <w:rPr>
          <w:rFonts w:cstheme="minorHAnsi"/>
        </w:rPr>
        <w:t>,</w:t>
      </w:r>
      <w:r w:rsidRPr="00E762B0">
        <w:rPr>
          <w:rFonts w:cstheme="minorHAnsi"/>
        </w:rPr>
        <w:t xml:space="preserve"> or suspicions</w:t>
      </w:r>
      <w:r w:rsidR="00E762B0">
        <w:rPr>
          <w:rFonts w:cstheme="minorHAnsi"/>
        </w:rPr>
        <w:t xml:space="preserve"> of it, </w:t>
      </w:r>
      <w:r w:rsidRPr="00E762B0">
        <w:rPr>
          <w:rFonts w:cstheme="minorHAnsi"/>
        </w:rPr>
        <w:t xml:space="preserve"> are dealt with appropriately and the person experiencing the abuse is supported.</w:t>
      </w:r>
    </w:p>
    <w:p w14:paraId="265225A5" w14:textId="77777777" w:rsidR="0032617A" w:rsidRPr="00E762B0" w:rsidRDefault="0032617A" w:rsidP="0032617A">
      <w:pPr>
        <w:spacing w:after="0" w:line="240" w:lineRule="auto"/>
        <w:jc w:val="both"/>
        <w:rPr>
          <w:rFonts w:cstheme="minorHAnsi"/>
        </w:rPr>
      </w:pPr>
    </w:p>
    <w:p w14:paraId="1A58D2CC" w14:textId="4CE1F9C7" w:rsidR="00D53937" w:rsidRPr="00E762B0" w:rsidRDefault="00D53937" w:rsidP="0032617A">
      <w:pPr>
        <w:spacing w:after="120" w:line="240" w:lineRule="auto"/>
        <w:jc w:val="both"/>
        <w:rPr>
          <w:rFonts w:cstheme="minorHAnsi"/>
          <w:b/>
        </w:rPr>
      </w:pPr>
      <w:r w:rsidRPr="00E762B0">
        <w:rPr>
          <w:rFonts w:cstheme="minorHAnsi"/>
          <w:b/>
        </w:rPr>
        <w:t>Definitions</w:t>
      </w:r>
    </w:p>
    <w:p w14:paraId="708039B5" w14:textId="77777777" w:rsidR="004E3E54" w:rsidRPr="00E762B0" w:rsidRDefault="00D53937" w:rsidP="0032617A">
      <w:pPr>
        <w:spacing w:after="60" w:line="240" w:lineRule="auto"/>
        <w:jc w:val="both"/>
        <w:rPr>
          <w:rFonts w:cstheme="minorHAnsi"/>
        </w:rPr>
      </w:pPr>
      <w:r w:rsidRPr="00E762B0">
        <w:rPr>
          <w:rFonts w:cstheme="minorHAnsi"/>
          <w:b/>
        </w:rPr>
        <w:t>Child</w:t>
      </w:r>
      <w:r w:rsidR="004E3E54" w:rsidRPr="00E762B0">
        <w:rPr>
          <w:rFonts w:cstheme="minorHAnsi"/>
        </w:rPr>
        <w:t xml:space="preserve"> </w:t>
      </w:r>
    </w:p>
    <w:p w14:paraId="143828A1" w14:textId="0232D0C4" w:rsidR="00D53937" w:rsidRPr="00E762B0" w:rsidRDefault="00D53937" w:rsidP="0032617A">
      <w:pPr>
        <w:spacing w:after="0" w:line="240" w:lineRule="auto"/>
        <w:jc w:val="both"/>
        <w:rPr>
          <w:rFonts w:cstheme="minorHAnsi"/>
        </w:rPr>
      </w:pPr>
      <w:r w:rsidRPr="00E762B0">
        <w:rPr>
          <w:rFonts w:cstheme="minorHAnsi"/>
        </w:rPr>
        <w:t>“Anyone who has not yet reached their 18</w:t>
      </w:r>
      <w:r w:rsidRPr="00E762B0">
        <w:rPr>
          <w:rFonts w:cstheme="minorHAnsi"/>
          <w:vertAlign w:val="superscript"/>
        </w:rPr>
        <w:t>th</w:t>
      </w:r>
      <w:r w:rsidRPr="00E762B0">
        <w:rPr>
          <w:rFonts w:cstheme="minorHAnsi"/>
        </w:rPr>
        <w:t xml:space="preserve"> birthday”. Children Act 1989.</w:t>
      </w:r>
    </w:p>
    <w:p w14:paraId="727F93FD" w14:textId="77777777" w:rsidR="004E3E54" w:rsidRPr="00E762B0" w:rsidRDefault="004E3E54" w:rsidP="0032617A">
      <w:pPr>
        <w:spacing w:after="0" w:line="240" w:lineRule="auto"/>
        <w:jc w:val="both"/>
        <w:rPr>
          <w:rFonts w:cstheme="minorHAnsi"/>
        </w:rPr>
      </w:pPr>
    </w:p>
    <w:p w14:paraId="0B4EA2C2" w14:textId="77777777" w:rsidR="004E3E54" w:rsidRPr="00E762B0" w:rsidRDefault="00D53937" w:rsidP="0032617A">
      <w:pPr>
        <w:spacing w:after="60" w:line="240" w:lineRule="auto"/>
        <w:jc w:val="both"/>
        <w:rPr>
          <w:rFonts w:cstheme="minorHAnsi"/>
        </w:rPr>
      </w:pPr>
      <w:r w:rsidRPr="00E762B0">
        <w:rPr>
          <w:rFonts w:cstheme="minorHAnsi"/>
          <w:b/>
        </w:rPr>
        <w:t>Adults at Risk</w:t>
      </w:r>
      <w:r w:rsidR="004E3E54" w:rsidRPr="00E762B0">
        <w:rPr>
          <w:rFonts w:cstheme="minorHAnsi"/>
        </w:rPr>
        <w:t xml:space="preserve"> </w:t>
      </w:r>
    </w:p>
    <w:p w14:paraId="288E946F" w14:textId="06FB7F63" w:rsidR="00D53937" w:rsidRPr="00E762B0" w:rsidRDefault="00D53937" w:rsidP="0032617A">
      <w:pPr>
        <w:spacing w:after="0" w:line="240" w:lineRule="auto"/>
        <w:jc w:val="both"/>
        <w:rPr>
          <w:rFonts w:cstheme="minorHAnsi"/>
        </w:rPr>
      </w:pPr>
      <w:r w:rsidRPr="00E762B0">
        <w:rPr>
          <w:rFonts w:cstheme="minorHAnsi"/>
        </w:rPr>
        <w:t>An individual who “Ha</w:t>
      </w:r>
      <w:r w:rsidR="00E762B0">
        <w:rPr>
          <w:rFonts w:cstheme="minorHAnsi"/>
        </w:rPr>
        <w:t>s</w:t>
      </w:r>
      <w:r w:rsidRPr="00E762B0">
        <w:rPr>
          <w:rFonts w:cstheme="minorHAnsi"/>
        </w:rPr>
        <w:t xml:space="preserve"> needs for care and support, </w:t>
      </w:r>
      <w:r w:rsidR="00E762B0">
        <w:rPr>
          <w:rFonts w:cstheme="minorHAnsi"/>
        </w:rPr>
        <w:t>and due to t</w:t>
      </w:r>
      <w:r w:rsidRPr="00E762B0">
        <w:rPr>
          <w:rFonts w:cstheme="minorHAnsi"/>
        </w:rPr>
        <w:t>hose care and support needs</w:t>
      </w:r>
      <w:r w:rsidR="00E762B0">
        <w:rPr>
          <w:rFonts w:cstheme="minorHAnsi"/>
        </w:rPr>
        <w:t>,</w:t>
      </w:r>
      <w:r w:rsidRPr="00E762B0">
        <w:rPr>
          <w:rFonts w:cstheme="minorHAnsi"/>
        </w:rPr>
        <w:t xml:space="preserve"> is unable to protect themselves from either the risk of or the experience of abuse or neglect”. </w:t>
      </w:r>
      <w:r w:rsidR="00742DD8" w:rsidRPr="00E762B0">
        <w:rPr>
          <w:rFonts w:cstheme="minorHAnsi"/>
        </w:rPr>
        <w:t>Care Act 2014.</w:t>
      </w:r>
    </w:p>
    <w:p w14:paraId="7485D305" w14:textId="77777777" w:rsidR="00E762B0" w:rsidRPr="00E762B0" w:rsidRDefault="00E762B0" w:rsidP="0032617A">
      <w:pPr>
        <w:spacing w:after="0" w:line="240" w:lineRule="auto"/>
        <w:jc w:val="both"/>
        <w:rPr>
          <w:rFonts w:cstheme="minorHAnsi"/>
        </w:rPr>
      </w:pPr>
    </w:p>
    <w:p w14:paraId="7337C2E0" w14:textId="32788AE2" w:rsidR="00D53937" w:rsidRPr="00E762B0" w:rsidRDefault="00742DD8" w:rsidP="0032617A">
      <w:pPr>
        <w:spacing w:after="120" w:line="240" w:lineRule="auto"/>
        <w:jc w:val="both"/>
        <w:rPr>
          <w:rFonts w:cstheme="minorHAnsi"/>
          <w:b/>
        </w:rPr>
      </w:pPr>
      <w:r w:rsidRPr="00E762B0">
        <w:rPr>
          <w:rFonts w:cstheme="minorHAnsi"/>
          <w:b/>
        </w:rPr>
        <w:t>Related Policies</w:t>
      </w:r>
    </w:p>
    <w:p w14:paraId="471DB7EC" w14:textId="77777777" w:rsidR="00E762B0" w:rsidRDefault="00742DD8" w:rsidP="00E762B0">
      <w:pPr>
        <w:spacing w:after="0" w:line="240" w:lineRule="auto"/>
        <w:jc w:val="both"/>
        <w:rPr>
          <w:rFonts w:cstheme="minorHAnsi"/>
        </w:rPr>
      </w:pPr>
      <w:r w:rsidRPr="00E762B0">
        <w:rPr>
          <w:rFonts w:cstheme="minorHAnsi"/>
        </w:rPr>
        <w:t>This policy will need to be read in conjunction with the following Parish Council policies: Equality and Diversity, Data Protection, Complaints Policy and any others deemed appropria</w:t>
      </w:r>
      <w:r w:rsidR="00E762B0">
        <w:rPr>
          <w:rFonts w:cstheme="minorHAnsi"/>
        </w:rPr>
        <w:t>te.</w:t>
      </w:r>
    </w:p>
    <w:p w14:paraId="448CCBD6" w14:textId="77777777" w:rsidR="00E762B0" w:rsidRDefault="00E762B0" w:rsidP="00E762B0">
      <w:pPr>
        <w:spacing w:after="0" w:line="240" w:lineRule="auto"/>
        <w:jc w:val="both"/>
        <w:rPr>
          <w:rFonts w:cstheme="minorHAnsi"/>
          <w:b/>
        </w:rPr>
      </w:pPr>
    </w:p>
    <w:p w14:paraId="6874AEB3" w14:textId="77777777" w:rsidR="00E762B0" w:rsidRPr="00E762B0" w:rsidRDefault="00E762B0" w:rsidP="00E762B0">
      <w:pPr>
        <w:spacing w:after="0" w:line="240" w:lineRule="auto"/>
        <w:jc w:val="both"/>
        <w:rPr>
          <w:rFonts w:cstheme="minorHAnsi"/>
        </w:rPr>
      </w:pPr>
      <w:r w:rsidRPr="00E762B0">
        <w:rPr>
          <w:rFonts w:cstheme="minorHAnsi"/>
          <w:b/>
        </w:rPr>
        <w:t>Responsibilities of the Parish Council</w:t>
      </w:r>
    </w:p>
    <w:p w14:paraId="5F5F00B0" w14:textId="77777777" w:rsidR="00E762B0" w:rsidRPr="00E762B0" w:rsidRDefault="00E762B0" w:rsidP="00E762B0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</w:rPr>
      </w:pPr>
      <w:r w:rsidRPr="00E762B0">
        <w:rPr>
          <w:rFonts w:cstheme="minorHAnsi"/>
        </w:rPr>
        <w:t xml:space="preserve">To accept the moral and legal responsibility to implement procedures, to provide a Duty of Care for </w:t>
      </w:r>
    </w:p>
    <w:p w14:paraId="5AAA3CD9" w14:textId="77777777" w:rsidR="00E762B0" w:rsidRPr="00E762B0" w:rsidRDefault="00E762B0" w:rsidP="00E762B0">
      <w:pPr>
        <w:pStyle w:val="ListParagraph"/>
        <w:spacing w:after="0" w:line="240" w:lineRule="auto"/>
        <w:contextualSpacing w:val="0"/>
        <w:jc w:val="both"/>
        <w:rPr>
          <w:rFonts w:cstheme="minorHAnsi"/>
        </w:rPr>
      </w:pPr>
      <w:r w:rsidRPr="00E762B0">
        <w:rPr>
          <w:rFonts w:cstheme="minorHAnsi"/>
        </w:rPr>
        <w:t>children, young people and adults at risk of abuse, safeguard their wellbeing and protect them from abuse.</w:t>
      </w:r>
    </w:p>
    <w:p w14:paraId="4FED33A9" w14:textId="77777777" w:rsidR="00E762B0" w:rsidRPr="00E762B0" w:rsidRDefault="00E762B0" w:rsidP="00E762B0">
      <w:pPr>
        <w:pStyle w:val="ListParagraph"/>
        <w:spacing w:after="0" w:line="240" w:lineRule="auto"/>
        <w:contextualSpacing w:val="0"/>
        <w:jc w:val="both"/>
        <w:rPr>
          <w:rFonts w:cstheme="minorHAnsi"/>
        </w:rPr>
      </w:pPr>
    </w:p>
    <w:p w14:paraId="59E3CAA3" w14:textId="77777777" w:rsidR="00E762B0" w:rsidRPr="00E762B0" w:rsidRDefault="00E762B0" w:rsidP="00E762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E762B0">
        <w:rPr>
          <w:rFonts w:cstheme="minorHAnsi"/>
        </w:rPr>
        <w:t>To raise awareness of safeguarding to ensure that everyone can play their part in preventing and identifying and responding to abuse and neglect.</w:t>
      </w:r>
    </w:p>
    <w:p w14:paraId="12E1ACCE" w14:textId="77777777" w:rsidR="00E762B0" w:rsidRPr="00E762B0" w:rsidRDefault="00E762B0" w:rsidP="00E762B0">
      <w:pPr>
        <w:spacing w:after="0" w:line="240" w:lineRule="auto"/>
        <w:jc w:val="both"/>
        <w:rPr>
          <w:rFonts w:cstheme="minorHAnsi"/>
        </w:rPr>
      </w:pPr>
    </w:p>
    <w:p w14:paraId="76AF094A" w14:textId="77777777" w:rsidR="00E762B0" w:rsidRPr="00E762B0" w:rsidRDefault="00E762B0" w:rsidP="00E762B0">
      <w:pPr>
        <w:pStyle w:val="ListParagraph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cstheme="minorHAnsi"/>
        </w:rPr>
      </w:pPr>
      <w:r w:rsidRPr="00E762B0">
        <w:rPr>
          <w:rFonts w:cstheme="minorHAnsi"/>
        </w:rPr>
        <w:t>To ensure that all councillors, volunteers and any paid members of staff are familiar with the policy and any associated procedures.</w:t>
      </w:r>
    </w:p>
    <w:p w14:paraId="19C0E573" w14:textId="77777777" w:rsidR="00E762B0" w:rsidRPr="00E762B0" w:rsidRDefault="00E762B0" w:rsidP="00E762B0">
      <w:pPr>
        <w:spacing w:after="0" w:line="240" w:lineRule="auto"/>
        <w:jc w:val="both"/>
        <w:rPr>
          <w:rFonts w:cstheme="minorHAnsi"/>
        </w:rPr>
      </w:pPr>
    </w:p>
    <w:p w14:paraId="182F3A2E" w14:textId="77777777" w:rsidR="00E762B0" w:rsidRPr="00E762B0" w:rsidRDefault="00E762B0" w:rsidP="00E762B0">
      <w:pPr>
        <w:pStyle w:val="ListParagraph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cstheme="minorHAnsi"/>
        </w:rPr>
      </w:pPr>
      <w:r w:rsidRPr="00E762B0">
        <w:rPr>
          <w:rFonts w:cstheme="minorHAnsi"/>
        </w:rPr>
        <w:t>To act within its confidentiality policy and will usually gain permission from adults before sharing information about them with another agency. The safeguarding of a child or an adult who is at risk or if a crime has been committed will override any need for consent.</w:t>
      </w:r>
    </w:p>
    <w:p w14:paraId="66D7C289" w14:textId="77777777" w:rsidR="00E762B0" w:rsidRPr="00E762B0" w:rsidRDefault="00E762B0" w:rsidP="00E762B0">
      <w:pPr>
        <w:spacing w:after="0" w:line="240" w:lineRule="auto"/>
        <w:jc w:val="both"/>
        <w:rPr>
          <w:rFonts w:cstheme="minorHAnsi"/>
        </w:rPr>
      </w:pPr>
    </w:p>
    <w:p w14:paraId="7E4EFB13" w14:textId="77777777" w:rsidR="00E762B0" w:rsidRPr="00E762B0" w:rsidRDefault="00E762B0" w:rsidP="00E762B0">
      <w:pPr>
        <w:pStyle w:val="ListParagraph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cstheme="minorHAnsi"/>
        </w:rPr>
      </w:pPr>
      <w:r w:rsidRPr="00E762B0">
        <w:rPr>
          <w:rFonts w:cstheme="minorHAnsi"/>
        </w:rPr>
        <w:t>To make a safeguarding referral to Customer First as appropriate i.e. if there is an immediate danger or the child/adult is at risk of harm.</w:t>
      </w:r>
    </w:p>
    <w:p w14:paraId="37030B07" w14:textId="77777777" w:rsidR="00E762B0" w:rsidRPr="00E762B0" w:rsidRDefault="00E762B0" w:rsidP="00E762B0">
      <w:pPr>
        <w:spacing w:after="0" w:line="240" w:lineRule="auto"/>
        <w:jc w:val="both"/>
        <w:rPr>
          <w:rFonts w:cstheme="minorHAnsi"/>
        </w:rPr>
      </w:pPr>
    </w:p>
    <w:p w14:paraId="0ACAE097" w14:textId="77777777" w:rsidR="00E762B0" w:rsidRPr="00E762B0" w:rsidRDefault="00E762B0" w:rsidP="00E762B0">
      <w:pPr>
        <w:pStyle w:val="ListParagraph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cstheme="minorHAnsi"/>
        </w:rPr>
      </w:pPr>
      <w:r w:rsidRPr="00E762B0">
        <w:rPr>
          <w:rFonts w:cstheme="minorHAnsi"/>
        </w:rPr>
        <w:t>To ensure that all new Councillors are provided with a copy of the safeguarding policy.</w:t>
      </w:r>
    </w:p>
    <w:p w14:paraId="2416BA8D" w14:textId="77777777" w:rsidR="00E762B0" w:rsidRPr="00E762B0" w:rsidRDefault="00E762B0" w:rsidP="00E762B0">
      <w:pPr>
        <w:spacing w:after="0" w:line="240" w:lineRule="auto"/>
        <w:jc w:val="both"/>
        <w:rPr>
          <w:rFonts w:cstheme="minorHAnsi"/>
        </w:rPr>
      </w:pPr>
    </w:p>
    <w:p w14:paraId="16FF87D2" w14:textId="77777777" w:rsidR="00E762B0" w:rsidRPr="00E762B0" w:rsidRDefault="00E762B0" w:rsidP="00E762B0">
      <w:pPr>
        <w:pStyle w:val="ListParagraph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cstheme="minorHAnsi"/>
        </w:rPr>
      </w:pPr>
      <w:r w:rsidRPr="00E762B0">
        <w:rPr>
          <w:rFonts w:cstheme="minorHAnsi"/>
        </w:rPr>
        <w:t>To ensure all contractors/partners working directly with the Parish Council meets the safeguarding standards as expected by the Parish Council (A copy of the safeguarding policy must be given to any contractor/partner).</w:t>
      </w:r>
    </w:p>
    <w:p w14:paraId="640A3989" w14:textId="77777777" w:rsidR="00E762B0" w:rsidRPr="00E762B0" w:rsidRDefault="00E762B0" w:rsidP="00E762B0">
      <w:pPr>
        <w:spacing w:after="0" w:line="240" w:lineRule="auto"/>
        <w:jc w:val="both"/>
        <w:rPr>
          <w:rFonts w:cstheme="minorHAnsi"/>
        </w:rPr>
      </w:pPr>
    </w:p>
    <w:p w14:paraId="774E2A16" w14:textId="77777777" w:rsidR="00E762B0" w:rsidRPr="00E762B0" w:rsidRDefault="00E762B0" w:rsidP="00E762B0">
      <w:pPr>
        <w:pStyle w:val="ListParagraph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cstheme="minorHAnsi"/>
        </w:rPr>
      </w:pPr>
      <w:r w:rsidRPr="00E762B0">
        <w:rPr>
          <w:rFonts w:cstheme="minorHAnsi"/>
        </w:rPr>
        <w:t>To require all Councillors/volunteers and anyone paid to adopt and abide by this safeguarding policy and to understand their responsibilities therein.</w:t>
      </w:r>
    </w:p>
    <w:p w14:paraId="0CB18EB9" w14:textId="77777777" w:rsidR="00E762B0" w:rsidRPr="00E762B0" w:rsidRDefault="00E762B0" w:rsidP="00E762B0">
      <w:pPr>
        <w:spacing w:after="0" w:line="240" w:lineRule="auto"/>
        <w:jc w:val="both"/>
        <w:rPr>
          <w:rFonts w:cstheme="minorHAnsi"/>
        </w:rPr>
      </w:pPr>
    </w:p>
    <w:p w14:paraId="12BD0515" w14:textId="77777777" w:rsidR="00E762B0" w:rsidRPr="00E762B0" w:rsidRDefault="00E762B0" w:rsidP="00E762B0">
      <w:pPr>
        <w:pStyle w:val="ListParagraph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cstheme="minorHAnsi"/>
        </w:rPr>
      </w:pPr>
      <w:r w:rsidRPr="00E762B0">
        <w:rPr>
          <w:rFonts w:cstheme="minorHAnsi"/>
        </w:rPr>
        <w:t>To monitor and evaluate the policy annually or in the light of any changes to Government legislation and guidance.</w:t>
      </w:r>
    </w:p>
    <w:p w14:paraId="4150BBEA" w14:textId="77777777" w:rsidR="00E762B0" w:rsidRPr="00E762B0" w:rsidRDefault="00E762B0" w:rsidP="00E762B0">
      <w:pPr>
        <w:spacing w:after="0" w:line="240" w:lineRule="auto"/>
        <w:jc w:val="both"/>
        <w:rPr>
          <w:rFonts w:cstheme="minorHAnsi"/>
        </w:rPr>
      </w:pPr>
    </w:p>
    <w:p w14:paraId="5145D07B" w14:textId="77777777" w:rsidR="00E762B0" w:rsidRPr="00E762B0" w:rsidRDefault="00E762B0" w:rsidP="00E762B0">
      <w:pPr>
        <w:pStyle w:val="ListParagraph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cstheme="minorHAnsi"/>
        </w:rPr>
      </w:pPr>
      <w:r w:rsidRPr="00E762B0">
        <w:rPr>
          <w:rFonts w:cstheme="minorHAnsi"/>
        </w:rPr>
        <w:t>To ensure as far as is reasonably practicable that everyone is safe and secure in any facility or environment it provides or facilitates.</w:t>
      </w:r>
    </w:p>
    <w:p w14:paraId="1C53DB7F" w14:textId="77777777" w:rsidR="00E762B0" w:rsidRPr="00E762B0" w:rsidRDefault="00E762B0" w:rsidP="00E762B0">
      <w:pPr>
        <w:spacing w:after="0" w:line="240" w:lineRule="auto"/>
        <w:jc w:val="both"/>
        <w:rPr>
          <w:rFonts w:cstheme="minorHAnsi"/>
        </w:rPr>
      </w:pPr>
    </w:p>
    <w:p w14:paraId="764B91E6" w14:textId="77777777" w:rsidR="00E762B0" w:rsidRDefault="00E762B0" w:rsidP="00E762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E762B0">
        <w:rPr>
          <w:rFonts w:cstheme="minorHAnsi"/>
        </w:rPr>
        <w:t>To ensure records are kept of any referrals and any notes, records of conversations concerning that referral are kept in the folder and that it is stored in a secure place with limited access to designated people.</w:t>
      </w:r>
    </w:p>
    <w:p w14:paraId="3BE4ED5F" w14:textId="77777777" w:rsidR="00E762B0" w:rsidRDefault="00E762B0" w:rsidP="00E762B0">
      <w:pPr>
        <w:spacing w:after="0" w:line="240" w:lineRule="auto"/>
        <w:jc w:val="both"/>
        <w:rPr>
          <w:rFonts w:cstheme="minorHAnsi"/>
          <w:b/>
        </w:rPr>
      </w:pPr>
    </w:p>
    <w:p w14:paraId="58733665" w14:textId="77777777" w:rsidR="00E762B0" w:rsidRPr="00E762B0" w:rsidRDefault="00E762B0" w:rsidP="00E762B0">
      <w:pPr>
        <w:spacing w:after="120" w:line="240" w:lineRule="auto"/>
        <w:jc w:val="both"/>
        <w:rPr>
          <w:rFonts w:cstheme="minorHAnsi"/>
          <w:b/>
        </w:rPr>
      </w:pPr>
      <w:r w:rsidRPr="00E762B0">
        <w:rPr>
          <w:rFonts w:cstheme="minorHAnsi"/>
          <w:b/>
        </w:rPr>
        <w:t>Responding to Abuse or an Allegation</w:t>
      </w:r>
    </w:p>
    <w:p w14:paraId="663B0E42" w14:textId="5BC0DBE4" w:rsidR="00E762B0" w:rsidRPr="00E762B0" w:rsidRDefault="00E762B0" w:rsidP="00E762B0">
      <w:pPr>
        <w:pStyle w:val="ListParagraph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E762B0">
        <w:rPr>
          <w:rFonts w:cstheme="minorHAnsi"/>
        </w:rPr>
        <w:t>Reassure the person concerned</w:t>
      </w:r>
      <w:r>
        <w:rPr>
          <w:rFonts w:cstheme="minorHAnsi"/>
        </w:rPr>
        <w:t xml:space="preserve"> and l</w:t>
      </w:r>
      <w:r w:rsidRPr="00E762B0">
        <w:rPr>
          <w:rFonts w:cstheme="minorHAnsi"/>
        </w:rPr>
        <w:t>isten to what they are saying.</w:t>
      </w:r>
    </w:p>
    <w:p w14:paraId="029EEB6C" w14:textId="77777777" w:rsidR="00E762B0" w:rsidRPr="00E762B0" w:rsidRDefault="00E762B0" w:rsidP="00E762B0">
      <w:pPr>
        <w:pStyle w:val="ListParagraph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E762B0">
        <w:rPr>
          <w:rFonts w:cstheme="minorHAnsi"/>
        </w:rPr>
        <w:t>Remain calm and do not show shock or disbelief.</w:t>
      </w:r>
    </w:p>
    <w:p w14:paraId="25BA41DD" w14:textId="77777777" w:rsidR="00E762B0" w:rsidRPr="00E762B0" w:rsidRDefault="00E762B0" w:rsidP="00E762B0">
      <w:pPr>
        <w:pStyle w:val="ListParagraph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E762B0">
        <w:rPr>
          <w:rFonts w:cstheme="minorHAnsi"/>
        </w:rPr>
        <w:t>Tell them that the information will be treated seriously.</w:t>
      </w:r>
    </w:p>
    <w:p w14:paraId="757D7488" w14:textId="77777777" w:rsidR="00E762B0" w:rsidRPr="00E762B0" w:rsidRDefault="00E762B0" w:rsidP="00E762B0">
      <w:pPr>
        <w:pStyle w:val="ListParagraph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E762B0">
        <w:rPr>
          <w:rFonts w:cstheme="minorHAnsi"/>
        </w:rPr>
        <w:t xml:space="preserve">Ask questions to ensure you gather the full facts but do not start to investigate or ask detailed probing questions. </w:t>
      </w:r>
    </w:p>
    <w:p w14:paraId="68EC6D8E" w14:textId="46B9A949" w:rsidR="00E762B0" w:rsidRPr="00E762B0" w:rsidRDefault="00E762B0" w:rsidP="00E762B0">
      <w:pPr>
        <w:pStyle w:val="ListParagraph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E762B0">
        <w:rPr>
          <w:rFonts w:cstheme="minorHAnsi"/>
        </w:rPr>
        <w:t>Do</w:t>
      </w:r>
      <w:r>
        <w:rPr>
          <w:rFonts w:cstheme="minorHAnsi"/>
        </w:rPr>
        <w:t xml:space="preserve"> </w:t>
      </w:r>
      <w:r w:rsidRPr="00E762B0">
        <w:rPr>
          <w:rFonts w:cstheme="minorHAnsi"/>
        </w:rPr>
        <w:t>n</w:t>
      </w:r>
      <w:r>
        <w:rPr>
          <w:rFonts w:cstheme="minorHAnsi"/>
        </w:rPr>
        <w:t>o</w:t>
      </w:r>
      <w:r w:rsidRPr="00E762B0">
        <w:rPr>
          <w:rFonts w:cstheme="minorHAnsi"/>
        </w:rPr>
        <w:t>t promise to keep it a secret.</w:t>
      </w:r>
    </w:p>
    <w:p w14:paraId="5133CD02" w14:textId="2D5C560A" w:rsidR="00E762B0" w:rsidRPr="00E762B0" w:rsidRDefault="00E762B0" w:rsidP="00E762B0">
      <w:pPr>
        <w:pStyle w:val="ListParagraph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E762B0">
        <w:rPr>
          <w:rFonts w:cstheme="minorHAnsi"/>
        </w:rPr>
        <w:t>Tell the child</w:t>
      </w:r>
      <w:r>
        <w:rPr>
          <w:rFonts w:cstheme="minorHAnsi"/>
        </w:rPr>
        <w:t>,</w:t>
      </w:r>
      <w:r w:rsidRPr="00E762B0">
        <w:rPr>
          <w:rFonts w:cstheme="minorHAnsi"/>
        </w:rPr>
        <w:t xml:space="preserve"> or adult at risk</w:t>
      </w:r>
      <w:r>
        <w:rPr>
          <w:rFonts w:cstheme="minorHAnsi"/>
        </w:rPr>
        <w:t>,</w:t>
      </w:r>
      <w:r w:rsidRPr="00E762B0">
        <w:rPr>
          <w:rFonts w:cstheme="minorHAnsi"/>
        </w:rPr>
        <w:t xml:space="preserve"> what you are going to do next to get help to keep him/her safe.</w:t>
      </w:r>
    </w:p>
    <w:p w14:paraId="4B4C9932" w14:textId="77777777" w:rsidR="00E762B0" w:rsidRPr="00E762B0" w:rsidRDefault="00E762B0" w:rsidP="00E762B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E762B0">
        <w:rPr>
          <w:rFonts w:cstheme="minorHAnsi"/>
        </w:rPr>
        <w:t>Comply with the Parish Council’s Data Protection Policy.</w:t>
      </w:r>
    </w:p>
    <w:p w14:paraId="4B99BA04" w14:textId="77777777" w:rsidR="00E762B0" w:rsidRPr="00E762B0" w:rsidRDefault="00E762B0" w:rsidP="00E762B0">
      <w:pPr>
        <w:spacing w:after="0" w:line="240" w:lineRule="auto"/>
        <w:jc w:val="both"/>
        <w:rPr>
          <w:rFonts w:cstheme="minorHAnsi"/>
        </w:rPr>
      </w:pPr>
    </w:p>
    <w:p w14:paraId="63820032" w14:textId="77777777" w:rsidR="00E762B0" w:rsidRPr="00E762B0" w:rsidRDefault="00E762B0" w:rsidP="00E762B0">
      <w:pPr>
        <w:spacing w:after="120" w:line="240" w:lineRule="auto"/>
        <w:jc w:val="both"/>
        <w:rPr>
          <w:rFonts w:cstheme="minorHAnsi"/>
          <w:b/>
          <w:bCs/>
        </w:rPr>
      </w:pPr>
      <w:r w:rsidRPr="00E762B0">
        <w:rPr>
          <w:rFonts w:cstheme="minorHAnsi"/>
          <w:b/>
          <w:bCs/>
        </w:rPr>
        <w:t>Recording an Allegation</w:t>
      </w:r>
    </w:p>
    <w:p w14:paraId="0D4E68B7" w14:textId="77777777" w:rsidR="00E762B0" w:rsidRPr="00E762B0" w:rsidRDefault="00E762B0" w:rsidP="00E762B0">
      <w:pPr>
        <w:pStyle w:val="ListParagraph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E762B0">
        <w:rPr>
          <w:rFonts w:cstheme="minorHAnsi"/>
        </w:rPr>
        <w:t>Use the adult at risk/child’s words where possible.</w:t>
      </w:r>
    </w:p>
    <w:p w14:paraId="1413F333" w14:textId="77777777" w:rsidR="00E762B0" w:rsidRPr="00E762B0" w:rsidRDefault="00E762B0" w:rsidP="00E762B0">
      <w:pPr>
        <w:pStyle w:val="ListParagraph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E762B0">
        <w:rPr>
          <w:rFonts w:cstheme="minorHAnsi"/>
        </w:rPr>
        <w:t>Record what they are saying.</w:t>
      </w:r>
    </w:p>
    <w:p w14:paraId="5C65A047" w14:textId="77777777" w:rsidR="00E762B0" w:rsidRPr="00E762B0" w:rsidRDefault="00E762B0" w:rsidP="00E762B0">
      <w:pPr>
        <w:pStyle w:val="ListParagraph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cstheme="minorHAnsi"/>
        </w:rPr>
      </w:pPr>
      <w:r w:rsidRPr="00E762B0">
        <w:rPr>
          <w:rFonts w:cstheme="minorHAnsi"/>
        </w:rPr>
        <w:t>Record what you have been told/witnessed as soon as possible.</w:t>
      </w:r>
    </w:p>
    <w:p w14:paraId="41BBF696" w14:textId="77777777" w:rsidR="00E762B0" w:rsidRPr="00E762B0" w:rsidRDefault="00E762B0" w:rsidP="00E762B0">
      <w:pPr>
        <w:spacing w:after="0" w:line="240" w:lineRule="auto"/>
        <w:jc w:val="both"/>
        <w:rPr>
          <w:rFonts w:cstheme="minorHAnsi"/>
          <w:b/>
        </w:rPr>
      </w:pPr>
    </w:p>
    <w:p w14:paraId="62EFA9DD" w14:textId="77777777" w:rsidR="00E762B0" w:rsidRPr="00E762B0" w:rsidRDefault="00E762B0" w:rsidP="00E762B0">
      <w:pPr>
        <w:spacing w:after="120" w:line="240" w:lineRule="auto"/>
        <w:jc w:val="both"/>
        <w:rPr>
          <w:rFonts w:cstheme="minorHAnsi"/>
        </w:rPr>
      </w:pPr>
      <w:r w:rsidRPr="00E762B0">
        <w:rPr>
          <w:rFonts w:cstheme="minorHAnsi"/>
          <w:b/>
        </w:rPr>
        <w:t>Types of Abuse</w:t>
      </w:r>
    </w:p>
    <w:p w14:paraId="1F54672B" w14:textId="77777777" w:rsidR="00E762B0" w:rsidRPr="00E762B0" w:rsidRDefault="00E762B0" w:rsidP="00E762B0">
      <w:pPr>
        <w:spacing w:after="0" w:line="240" w:lineRule="auto"/>
        <w:jc w:val="both"/>
        <w:rPr>
          <w:rFonts w:cstheme="minorHAnsi"/>
        </w:rPr>
      </w:pPr>
      <w:r w:rsidRPr="00E762B0">
        <w:rPr>
          <w:rFonts w:cstheme="minorHAnsi"/>
        </w:rPr>
        <w:t xml:space="preserve">There are four main types of abuse: physical abuse, emotional abuse, sexual abuse and neglect. It is important to note that self-neglect is part of neglect. Adults may also experience financial abuse. </w:t>
      </w:r>
    </w:p>
    <w:p w14:paraId="040694F9" w14:textId="77777777" w:rsidR="00E762B0" w:rsidRPr="00E762B0" w:rsidRDefault="00E762B0" w:rsidP="00E762B0">
      <w:pPr>
        <w:spacing w:after="0" w:line="240" w:lineRule="auto"/>
        <w:jc w:val="both"/>
        <w:rPr>
          <w:rFonts w:cstheme="minorHAnsi"/>
        </w:rPr>
      </w:pPr>
    </w:p>
    <w:p w14:paraId="4F07D515" w14:textId="77777777" w:rsidR="00E762B0" w:rsidRPr="00E762B0" w:rsidRDefault="00E762B0" w:rsidP="00E762B0">
      <w:pPr>
        <w:spacing w:after="120" w:line="240" w:lineRule="auto"/>
        <w:jc w:val="both"/>
        <w:rPr>
          <w:rFonts w:cstheme="minorHAnsi"/>
          <w:b/>
        </w:rPr>
      </w:pPr>
      <w:r w:rsidRPr="00E762B0">
        <w:rPr>
          <w:rFonts w:cstheme="minorHAnsi"/>
          <w:b/>
        </w:rPr>
        <w:t>Allegations Made Against a Councillor/Volunteer/Paid Member of Staff</w:t>
      </w:r>
    </w:p>
    <w:p w14:paraId="251C2B25" w14:textId="71937A8A" w:rsidR="00E762B0" w:rsidRDefault="00E762B0" w:rsidP="009D6DCB">
      <w:pPr>
        <w:spacing w:after="120" w:line="240" w:lineRule="auto"/>
        <w:jc w:val="both"/>
        <w:rPr>
          <w:rFonts w:cstheme="minorHAnsi"/>
        </w:rPr>
      </w:pPr>
      <w:r w:rsidRPr="00E762B0">
        <w:rPr>
          <w:rFonts w:cstheme="minorHAnsi"/>
        </w:rPr>
        <w:t xml:space="preserve">This should be reported to the </w:t>
      </w:r>
      <w:r w:rsidR="00195AFE">
        <w:rPr>
          <w:rFonts w:cstheme="minorHAnsi"/>
        </w:rPr>
        <w:t>clerk/ Chairman</w:t>
      </w:r>
      <w:r w:rsidRPr="00E762B0">
        <w:rPr>
          <w:rFonts w:cstheme="minorHAnsi"/>
        </w:rPr>
        <w:t xml:space="preserve">. If appropriate, </w:t>
      </w:r>
      <w:r w:rsidR="00195AFE">
        <w:rPr>
          <w:rFonts w:cstheme="minorHAnsi"/>
        </w:rPr>
        <w:t>they</w:t>
      </w:r>
      <w:r w:rsidRPr="00E762B0">
        <w:rPr>
          <w:rFonts w:cstheme="minorHAnsi"/>
        </w:rPr>
        <w:t xml:space="preserve"> will consult with/make a referral to the Local Authority Designated Officer.  </w:t>
      </w:r>
    </w:p>
    <w:p w14:paraId="34F3D63B" w14:textId="77777777" w:rsidR="009D6DCB" w:rsidRPr="00E762B0" w:rsidRDefault="009D6DCB" w:rsidP="009D6DCB">
      <w:pPr>
        <w:spacing w:after="120" w:line="240" w:lineRule="auto"/>
        <w:jc w:val="both"/>
        <w:rPr>
          <w:rFonts w:cstheme="minorHAnsi"/>
        </w:rPr>
      </w:pPr>
    </w:p>
    <w:p w14:paraId="44AFE676" w14:textId="77777777" w:rsidR="00E762B0" w:rsidRPr="00E762B0" w:rsidRDefault="00E762B0" w:rsidP="00E762B0">
      <w:pPr>
        <w:spacing w:after="120" w:line="240" w:lineRule="auto"/>
        <w:jc w:val="both"/>
        <w:rPr>
          <w:rFonts w:cstheme="minorHAnsi"/>
          <w:b/>
        </w:rPr>
      </w:pPr>
      <w:r w:rsidRPr="00E762B0">
        <w:rPr>
          <w:rFonts w:cstheme="minorHAnsi"/>
          <w:b/>
        </w:rPr>
        <w:t>Making a Referral</w:t>
      </w:r>
    </w:p>
    <w:p w14:paraId="2B29034D" w14:textId="6ACF9747" w:rsidR="00E762B0" w:rsidRDefault="00E762B0" w:rsidP="00E762B0">
      <w:pPr>
        <w:spacing w:after="0" w:line="240" w:lineRule="auto"/>
        <w:jc w:val="both"/>
        <w:rPr>
          <w:rFonts w:cstheme="minorHAnsi"/>
        </w:rPr>
      </w:pPr>
      <w:r w:rsidRPr="00E762B0">
        <w:rPr>
          <w:rFonts w:cstheme="minorHAnsi"/>
        </w:rPr>
        <w:t>Please dial 999 if the person is in immediate danger.</w:t>
      </w:r>
    </w:p>
    <w:p w14:paraId="38EB61ED" w14:textId="77777777" w:rsidR="00135116" w:rsidRPr="00E762B0" w:rsidRDefault="00135116" w:rsidP="00E762B0">
      <w:pPr>
        <w:spacing w:after="0" w:line="240" w:lineRule="auto"/>
        <w:jc w:val="both"/>
        <w:rPr>
          <w:rFonts w:cstheme="minorHAnsi"/>
        </w:rPr>
      </w:pPr>
    </w:p>
    <w:p w14:paraId="0AB864E8" w14:textId="77777777" w:rsidR="005A130F" w:rsidRPr="009A29F8" w:rsidRDefault="005A130F" w:rsidP="005A130F">
      <w:pPr>
        <w:widowControl w:val="0"/>
        <w:autoSpaceDE w:val="0"/>
        <w:autoSpaceDN w:val="0"/>
        <w:adjustRightInd w:val="0"/>
        <w:spacing w:after="240" w:line="300" w:lineRule="atLeast"/>
        <w:rPr>
          <w:rFonts w:cs="Arial"/>
        </w:rPr>
      </w:pPr>
      <w:r w:rsidRPr="00F35ED2">
        <w:rPr>
          <w:rFonts w:cstheme="minorHAnsi"/>
          <w:spacing w:val="-3"/>
        </w:rPr>
        <w:t>Reviewed and a</w:t>
      </w:r>
      <w:r>
        <w:rPr>
          <w:rFonts w:cstheme="minorHAnsi"/>
          <w:spacing w:val="-3"/>
        </w:rPr>
        <w:t>pproved</w:t>
      </w:r>
      <w:r w:rsidRPr="00F35ED2">
        <w:rPr>
          <w:rFonts w:cstheme="minorHAnsi"/>
          <w:spacing w:val="-3"/>
        </w:rPr>
        <w:t xml:space="preserve"> </w:t>
      </w:r>
      <w:r>
        <w:rPr>
          <w:rFonts w:cstheme="minorHAnsi"/>
          <w:spacing w:val="-3"/>
        </w:rPr>
        <w:t>at</w:t>
      </w:r>
      <w:r w:rsidRPr="00F35ED2">
        <w:rPr>
          <w:rFonts w:cstheme="minorHAnsi"/>
          <w:spacing w:val="-3"/>
        </w:rPr>
        <w:t xml:space="preserve"> the </w:t>
      </w:r>
      <w:r>
        <w:rPr>
          <w:rFonts w:cstheme="minorHAnsi"/>
          <w:spacing w:val="-3"/>
        </w:rPr>
        <w:t xml:space="preserve">Annual </w:t>
      </w:r>
      <w:r w:rsidRPr="00F35ED2">
        <w:rPr>
          <w:rFonts w:cstheme="minorHAnsi"/>
          <w:spacing w:val="-3"/>
        </w:rPr>
        <w:t xml:space="preserve">Parish Council </w:t>
      </w:r>
      <w:r>
        <w:rPr>
          <w:rFonts w:cstheme="minorHAnsi"/>
          <w:spacing w:val="-3"/>
        </w:rPr>
        <w:t xml:space="preserve">meeting </w:t>
      </w:r>
      <w:r w:rsidRPr="00F35ED2">
        <w:rPr>
          <w:rFonts w:cstheme="minorHAnsi"/>
          <w:spacing w:val="-3"/>
        </w:rPr>
        <w:t xml:space="preserve">on </w:t>
      </w:r>
      <w:r>
        <w:rPr>
          <w:rFonts w:cstheme="minorHAnsi"/>
          <w:spacing w:val="-3"/>
        </w:rPr>
        <w:t>13</w:t>
      </w:r>
      <w:r w:rsidRPr="00F35ED2">
        <w:rPr>
          <w:rFonts w:cstheme="minorHAnsi"/>
          <w:spacing w:val="-3"/>
          <w:vertAlign w:val="superscript"/>
        </w:rPr>
        <w:t>th</w:t>
      </w:r>
      <w:r w:rsidRPr="00F35ED2">
        <w:rPr>
          <w:rFonts w:cstheme="minorHAnsi"/>
          <w:spacing w:val="-3"/>
        </w:rPr>
        <w:t xml:space="preserve"> May 202</w:t>
      </w:r>
      <w:r>
        <w:rPr>
          <w:rFonts w:cstheme="minorHAnsi"/>
          <w:spacing w:val="-3"/>
        </w:rPr>
        <w:t>5</w:t>
      </w:r>
      <w:r w:rsidRPr="00F35ED2">
        <w:rPr>
          <w:rFonts w:cstheme="minorHAnsi"/>
          <w:spacing w:val="-3"/>
        </w:rPr>
        <w:t>;  minute</w:t>
      </w:r>
      <w:r>
        <w:rPr>
          <w:rFonts w:cstheme="minorHAnsi"/>
          <w:spacing w:val="-3"/>
        </w:rPr>
        <w:t xml:space="preserve"> 7</w:t>
      </w:r>
    </w:p>
    <w:p w14:paraId="644F9D03" w14:textId="39188090" w:rsidR="003A46DD" w:rsidRPr="00E762B0" w:rsidRDefault="003A46DD" w:rsidP="00135116">
      <w:pPr>
        <w:spacing w:after="0" w:line="240" w:lineRule="auto"/>
        <w:jc w:val="both"/>
        <w:rPr>
          <w:rFonts w:cstheme="minorHAnsi"/>
        </w:rPr>
      </w:pPr>
    </w:p>
    <w:sectPr w:rsidR="003A46DD" w:rsidRPr="00E762B0" w:rsidSect="0032617A">
      <w:footerReference w:type="default" r:id="rId7"/>
      <w:pgSz w:w="11906" w:h="16838"/>
      <w:pgMar w:top="1021" w:right="1021" w:bottom="1021" w:left="102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0CEC6" w14:textId="77777777" w:rsidR="00F62236" w:rsidRDefault="00F62236" w:rsidP="004E3E54">
      <w:pPr>
        <w:spacing w:after="0" w:line="240" w:lineRule="auto"/>
      </w:pPr>
      <w:r>
        <w:separator/>
      </w:r>
    </w:p>
  </w:endnote>
  <w:endnote w:type="continuationSeparator" w:id="0">
    <w:p w14:paraId="40133563" w14:textId="77777777" w:rsidR="00F62236" w:rsidRDefault="00F62236" w:rsidP="004E3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934952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A6A6A6" w:themeColor="background1" w:themeShade="A6"/>
      </w:rPr>
    </w:sdtEndPr>
    <w:sdtContent>
      <w:p w14:paraId="66F28A00" w14:textId="31A055CE" w:rsidR="004E3E54" w:rsidRPr="004E3E54" w:rsidRDefault="004E3E54">
        <w:pPr>
          <w:pStyle w:val="Footer"/>
          <w:jc w:val="center"/>
          <w:rPr>
            <w:rFonts w:ascii="Arial" w:hAnsi="Arial" w:cs="Arial"/>
            <w:color w:val="A6A6A6" w:themeColor="background1" w:themeShade="A6"/>
          </w:rPr>
        </w:pPr>
        <w:r w:rsidRPr="004E3E54">
          <w:rPr>
            <w:rFonts w:ascii="Arial" w:hAnsi="Arial" w:cs="Arial"/>
            <w:color w:val="A6A6A6" w:themeColor="background1" w:themeShade="A6"/>
          </w:rPr>
          <w:fldChar w:fldCharType="begin"/>
        </w:r>
        <w:r w:rsidRPr="004E3E54">
          <w:rPr>
            <w:rFonts w:ascii="Arial" w:hAnsi="Arial" w:cs="Arial"/>
            <w:color w:val="A6A6A6" w:themeColor="background1" w:themeShade="A6"/>
          </w:rPr>
          <w:instrText xml:space="preserve"> PAGE   \* MERGEFORMAT </w:instrText>
        </w:r>
        <w:r w:rsidRPr="004E3E54">
          <w:rPr>
            <w:rFonts w:ascii="Arial" w:hAnsi="Arial" w:cs="Arial"/>
            <w:color w:val="A6A6A6" w:themeColor="background1" w:themeShade="A6"/>
          </w:rPr>
          <w:fldChar w:fldCharType="separate"/>
        </w:r>
        <w:r w:rsidRPr="004E3E54">
          <w:rPr>
            <w:rFonts w:ascii="Arial" w:hAnsi="Arial" w:cs="Arial"/>
            <w:noProof/>
            <w:color w:val="A6A6A6" w:themeColor="background1" w:themeShade="A6"/>
          </w:rPr>
          <w:t>2</w:t>
        </w:r>
        <w:r w:rsidRPr="004E3E54">
          <w:rPr>
            <w:rFonts w:ascii="Arial" w:hAnsi="Arial" w:cs="Arial"/>
            <w:noProof/>
            <w:color w:val="A6A6A6" w:themeColor="background1" w:themeShade="A6"/>
          </w:rPr>
          <w:fldChar w:fldCharType="end"/>
        </w:r>
      </w:p>
    </w:sdtContent>
  </w:sdt>
  <w:p w14:paraId="6FA3B6BD" w14:textId="77777777" w:rsidR="004E3E54" w:rsidRDefault="004E3E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B426D" w14:textId="77777777" w:rsidR="00F62236" w:rsidRDefault="00F62236" w:rsidP="004E3E54">
      <w:pPr>
        <w:spacing w:after="0" w:line="240" w:lineRule="auto"/>
      </w:pPr>
      <w:r>
        <w:separator/>
      </w:r>
    </w:p>
  </w:footnote>
  <w:footnote w:type="continuationSeparator" w:id="0">
    <w:p w14:paraId="4A2FA5A4" w14:textId="77777777" w:rsidR="00F62236" w:rsidRDefault="00F62236" w:rsidP="004E3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41DCF"/>
    <w:multiLevelType w:val="hybridMultilevel"/>
    <w:tmpl w:val="990A9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F28E6"/>
    <w:multiLevelType w:val="hybridMultilevel"/>
    <w:tmpl w:val="7FAAF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6C3D69"/>
    <w:multiLevelType w:val="hybridMultilevel"/>
    <w:tmpl w:val="31AAC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172945">
    <w:abstractNumId w:val="1"/>
  </w:num>
  <w:num w:numId="2" w16cid:durableId="106974450">
    <w:abstractNumId w:val="0"/>
  </w:num>
  <w:num w:numId="3" w16cid:durableId="1516766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992"/>
    <w:rsid w:val="0007386F"/>
    <w:rsid w:val="00075555"/>
    <w:rsid w:val="00120B53"/>
    <w:rsid w:val="00135116"/>
    <w:rsid w:val="00161B18"/>
    <w:rsid w:val="0016743B"/>
    <w:rsid w:val="00192CB8"/>
    <w:rsid w:val="00195AFE"/>
    <w:rsid w:val="001A2DF7"/>
    <w:rsid w:val="001C69B0"/>
    <w:rsid w:val="001F3EA7"/>
    <w:rsid w:val="002B4AF7"/>
    <w:rsid w:val="002B4CEC"/>
    <w:rsid w:val="002B4D36"/>
    <w:rsid w:val="0032617A"/>
    <w:rsid w:val="0035748C"/>
    <w:rsid w:val="0036750D"/>
    <w:rsid w:val="003A46DD"/>
    <w:rsid w:val="003B2BB8"/>
    <w:rsid w:val="004A05A1"/>
    <w:rsid w:val="004E3E54"/>
    <w:rsid w:val="005067E8"/>
    <w:rsid w:val="005A130F"/>
    <w:rsid w:val="00696EDF"/>
    <w:rsid w:val="006E1273"/>
    <w:rsid w:val="007074B8"/>
    <w:rsid w:val="00742DD8"/>
    <w:rsid w:val="007626DA"/>
    <w:rsid w:val="00785992"/>
    <w:rsid w:val="00830BCA"/>
    <w:rsid w:val="009D6DCB"/>
    <w:rsid w:val="009E38B2"/>
    <w:rsid w:val="00B54653"/>
    <w:rsid w:val="00B60A00"/>
    <w:rsid w:val="00C109B4"/>
    <w:rsid w:val="00CD550E"/>
    <w:rsid w:val="00D4797C"/>
    <w:rsid w:val="00D53937"/>
    <w:rsid w:val="00E549A9"/>
    <w:rsid w:val="00E66FC9"/>
    <w:rsid w:val="00E762B0"/>
    <w:rsid w:val="00EE3242"/>
    <w:rsid w:val="00F62236"/>
    <w:rsid w:val="00F96775"/>
    <w:rsid w:val="00FB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6B822"/>
  <w15:chartTrackingRefBased/>
  <w15:docId w15:val="{CCCA85A3-4190-4C19-B5B6-110E8E64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9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09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09B4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E3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E54"/>
  </w:style>
  <w:style w:type="paragraph" w:styleId="Footer">
    <w:name w:val="footer"/>
    <w:basedOn w:val="Normal"/>
    <w:link w:val="FooterChar"/>
    <w:uiPriority w:val="99"/>
    <w:unhideWhenUsed/>
    <w:rsid w:val="004E3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E54"/>
  </w:style>
  <w:style w:type="character" w:styleId="FollowedHyperlink">
    <w:name w:val="FollowedHyperlink"/>
    <w:basedOn w:val="DefaultParagraphFont"/>
    <w:uiPriority w:val="99"/>
    <w:semiHidden/>
    <w:unhideWhenUsed/>
    <w:rsid w:val="009D6D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3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Murphy</dc:creator>
  <cp:keywords/>
  <dc:description/>
  <cp:lastModifiedBy>Patricia Nunn</cp:lastModifiedBy>
  <cp:revision>5</cp:revision>
  <dcterms:created xsi:type="dcterms:W3CDTF">2023-06-01T10:05:00Z</dcterms:created>
  <dcterms:modified xsi:type="dcterms:W3CDTF">2025-05-10T17:31:00Z</dcterms:modified>
</cp:coreProperties>
</file>